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2-Accent5"/>
        <w:tblpPr w:leftFromText="180" w:rightFromText="180" w:vertAnchor="page" w:horzAnchor="margin" w:tblpXSpec="center" w:tblpY="1"/>
        <w:tblW w:w="11342" w:type="dxa"/>
        <w:tblInd w:w="0" w:type="dxa"/>
        <w:tblLayout w:type="fixed"/>
        <w:tblLook w:val="0680" w:firstRow="0" w:lastRow="0" w:firstColumn="1" w:lastColumn="0" w:noHBand="1" w:noVBand="1"/>
      </w:tblPr>
      <w:tblGrid>
        <w:gridCol w:w="1405"/>
        <w:gridCol w:w="4252"/>
        <w:gridCol w:w="1603"/>
        <w:gridCol w:w="4082"/>
      </w:tblGrid>
      <w:tr w:rsidR="005C4C73" w14:paraId="6A1EF803" w14:textId="77777777" w:rsidTr="006267E4">
        <w:trPr>
          <w:trHeight w:val="286"/>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triple" w:sz="4" w:space="0" w:color="C00000"/>
              <w:left w:val="nil"/>
              <w:right w:val="nil"/>
            </w:tcBorders>
            <w:vAlign w:val="center"/>
          </w:tcPr>
          <w:p w14:paraId="08E12C88" w14:textId="3E35BB32" w:rsidR="005C4C73" w:rsidRDefault="005C4C73" w:rsidP="005C4C73">
            <w:pPr>
              <w:jc w:val="center"/>
              <w:rPr>
                <w:rFonts w:ascii="Arial Black" w:hAnsi="Arial Black" w:cstheme="minorHAnsi"/>
                <w:sz w:val="20"/>
                <w:szCs w:val="20"/>
              </w:rPr>
            </w:pPr>
            <w:r>
              <w:rPr>
                <w:rFonts w:ascii="Arial Black" w:hAnsi="Arial Black" w:cstheme="minorHAnsi"/>
                <w:sz w:val="20"/>
                <w:szCs w:val="20"/>
              </w:rPr>
              <w:t>CONFERENCE &amp; WORKSHOP SESSIONS (</w:t>
            </w:r>
            <w:r w:rsidR="00030886">
              <w:rPr>
                <w:rFonts w:ascii="Arial Black" w:hAnsi="Arial Black" w:cstheme="minorHAnsi"/>
                <w:sz w:val="20"/>
                <w:szCs w:val="20"/>
              </w:rPr>
              <w:t>*</w:t>
            </w:r>
            <w:r>
              <w:rPr>
                <w:rFonts w:ascii="Arial Black" w:hAnsi="Arial Black" w:cstheme="minorHAnsi"/>
                <w:sz w:val="20"/>
                <w:szCs w:val="20"/>
              </w:rPr>
              <w:t>pre-registration required)</w:t>
            </w:r>
          </w:p>
          <w:p w14:paraId="41761561" w14:textId="64D11676" w:rsidR="005C4C73" w:rsidRDefault="00030886" w:rsidP="005C4C73">
            <w:pPr>
              <w:jc w:val="center"/>
              <w:rPr>
                <w:rFonts w:cstheme="minorHAnsi"/>
                <w:sz w:val="20"/>
                <w:szCs w:val="20"/>
              </w:rPr>
            </w:pPr>
            <w:r>
              <w:rPr>
                <w:rFonts w:cstheme="minorHAnsi"/>
                <w:sz w:val="20"/>
                <w:szCs w:val="20"/>
              </w:rPr>
              <w:t>All times PST</w:t>
            </w:r>
            <w:r w:rsidR="00934EAB">
              <w:rPr>
                <w:rFonts w:cstheme="minorHAnsi"/>
                <w:sz w:val="20"/>
                <w:szCs w:val="20"/>
              </w:rPr>
              <w:t xml:space="preserve"> – Updated Feb. 12/21</w:t>
            </w:r>
          </w:p>
        </w:tc>
      </w:tr>
      <w:tr w:rsidR="00C43D31" w14:paraId="29E4CE4D" w14:textId="77777777" w:rsidTr="006267E4">
        <w:trPr>
          <w:trHeight w:val="286"/>
        </w:trPr>
        <w:tc>
          <w:tcPr>
            <w:cnfStyle w:val="001000000000" w:firstRow="0" w:lastRow="0" w:firstColumn="1" w:lastColumn="0" w:oddVBand="0" w:evenVBand="0" w:oddHBand="0" w:evenHBand="0" w:firstRowFirstColumn="0" w:firstRowLastColumn="0" w:lastRowFirstColumn="0" w:lastRowLastColumn="0"/>
            <w:tcW w:w="565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D757F58" w14:textId="383743E8" w:rsidR="00C43D31" w:rsidRPr="007B5BCD" w:rsidRDefault="00C43D31" w:rsidP="007B5BCD">
            <w:pPr>
              <w:jc w:val="center"/>
              <w:rPr>
                <w:rFonts w:cstheme="minorHAnsi"/>
                <w:sz w:val="36"/>
                <w:szCs w:val="36"/>
              </w:rPr>
            </w:pPr>
            <w:r w:rsidRPr="007B5BCD">
              <w:rPr>
                <w:rFonts w:cstheme="minorHAnsi"/>
                <w:sz w:val="36"/>
                <w:szCs w:val="36"/>
              </w:rPr>
              <w:t>*TUESDAY MAY 11</w:t>
            </w:r>
          </w:p>
        </w:tc>
        <w:tc>
          <w:tcPr>
            <w:tcW w:w="568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4595796" w14:textId="77777777" w:rsidR="00C43D31" w:rsidRPr="007B5BCD" w:rsidRDefault="00C43D31" w:rsidP="005C4C73">
            <w:pPr>
              <w:jc w:val="center"/>
              <w:cnfStyle w:val="000000000000" w:firstRow="0" w:lastRow="0" w:firstColumn="0" w:lastColumn="0" w:oddVBand="0" w:evenVBand="0" w:oddHBand="0" w:evenHBand="0" w:firstRowFirstColumn="0" w:firstRowLastColumn="0" w:lastRowFirstColumn="0" w:lastRowLastColumn="0"/>
              <w:rPr>
                <w:rFonts w:cstheme="minorHAnsi"/>
                <w:b/>
                <w:bCs/>
                <w:sz w:val="36"/>
                <w:szCs w:val="36"/>
              </w:rPr>
            </w:pPr>
            <w:r w:rsidRPr="007B5BCD">
              <w:rPr>
                <w:rFonts w:cstheme="minorHAnsi"/>
                <w:b/>
                <w:bCs/>
                <w:sz w:val="36"/>
                <w:szCs w:val="36"/>
              </w:rPr>
              <w:t>*WEDNESDAY MAY 12</w:t>
            </w:r>
          </w:p>
          <w:p w14:paraId="6281D567" w14:textId="73CEE6B6" w:rsidR="00C43D31" w:rsidRPr="007B5BCD" w:rsidRDefault="00C43D31" w:rsidP="005C4C73">
            <w:pPr>
              <w:jc w:val="center"/>
              <w:cnfStyle w:val="000000000000" w:firstRow="0" w:lastRow="0" w:firstColumn="0" w:lastColumn="0" w:oddVBand="0" w:evenVBand="0" w:oddHBand="0" w:evenHBand="0" w:firstRowFirstColumn="0" w:firstRowLastColumn="0" w:lastRowFirstColumn="0" w:lastRowLastColumn="0"/>
              <w:rPr>
                <w:rFonts w:cstheme="minorHAnsi"/>
                <w:b/>
                <w:bCs/>
                <w:sz w:val="36"/>
                <w:szCs w:val="36"/>
              </w:rPr>
            </w:pPr>
          </w:p>
        </w:tc>
      </w:tr>
      <w:tr w:rsidR="005C4C73" w14:paraId="0F9BEA1B" w14:textId="77777777" w:rsidTr="006267E4">
        <w:trPr>
          <w:trHeight w:val="543"/>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single" w:sz="4" w:space="0" w:color="auto"/>
              <w:left w:val="nil"/>
              <w:bottom w:val="single" w:sz="4" w:space="0" w:color="auto"/>
              <w:right w:val="nil"/>
            </w:tcBorders>
            <w:shd w:val="clear" w:color="auto" w:fill="E7E6E6" w:themeFill="background2"/>
            <w:vAlign w:val="center"/>
            <w:hideMark/>
          </w:tcPr>
          <w:p w14:paraId="49CB1971" w14:textId="3C41F612" w:rsidR="005C4C73" w:rsidRDefault="005015D0" w:rsidP="005C4C73">
            <w:pPr>
              <w:jc w:val="center"/>
              <w:rPr>
                <w:rFonts w:cstheme="minorHAnsi"/>
                <w:bCs w:val="0"/>
                <w:sz w:val="24"/>
                <w:szCs w:val="24"/>
              </w:rPr>
            </w:pPr>
            <w:r>
              <w:rPr>
                <w:rFonts w:cstheme="minorHAnsi"/>
                <w:bCs w:val="0"/>
                <w:sz w:val="24"/>
                <w:szCs w:val="24"/>
              </w:rPr>
              <w:t>KEYNOTE</w:t>
            </w:r>
            <w:r w:rsidR="007B5BCD">
              <w:rPr>
                <w:rFonts w:cstheme="minorHAnsi"/>
                <w:bCs w:val="0"/>
                <w:sz w:val="24"/>
                <w:szCs w:val="24"/>
              </w:rPr>
              <w:t>S</w:t>
            </w:r>
            <w:r>
              <w:rPr>
                <w:rFonts w:cstheme="minorHAnsi"/>
                <w:bCs w:val="0"/>
                <w:sz w:val="24"/>
                <w:szCs w:val="24"/>
              </w:rPr>
              <w:t xml:space="preserve"> </w:t>
            </w:r>
            <w:r w:rsidR="00516A43">
              <w:rPr>
                <w:rFonts w:cstheme="minorHAnsi"/>
                <w:bCs w:val="0"/>
                <w:sz w:val="24"/>
                <w:szCs w:val="24"/>
              </w:rPr>
              <w:t>(</w:t>
            </w:r>
            <w:r w:rsidR="005C4C73">
              <w:rPr>
                <w:rFonts w:cstheme="minorHAnsi"/>
                <w:bCs w:val="0"/>
                <w:sz w:val="24"/>
                <w:szCs w:val="24"/>
              </w:rPr>
              <w:t>AUDITORIUM</w:t>
            </w:r>
            <w:r w:rsidR="00516A43">
              <w:rPr>
                <w:rFonts w:cstheme="minorHAnsi"/>
                <w:bCs w:val="0"/>
                <w:sz w:val="24"/>
                <w:szCs w:val="24"/>
              </w:rPr>
              <w:t>)</w:t>
            </w:r>
          </w:p>
        </w:tc>
      </w:tr>
      <w:tr w:rsidR="005C3258" w14:paraId="2BFF4CB0" w14:textId="77777777" w:rsidTr="006267E4">
        <w:trPr>
          <w:trHeight w:val="543"/>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9D6E5A" w14:textId="52961267" w:rsidR="00F963FA" w:rsidRDefault="009169B8" w:rsidP="005E5139">
            <w:pPr>
              <w:rPr>
                <w:rFonts w:cstheme="minorHAnsi"/>
                <w:b w:val="0"/>
                <w:bCs w:val="0"/>
                <w:color w:val="FF0000"/>
                <w:sz w:val="20"/>
                <w:szCs w:val="20"/>
              </w:rPr>
            </w:pPr>
            <w:r>
              <w:rPr>
                <w:rFonts w:cstheme="minorHAnsi"/>
                <w:color w:val="FF0000"/>
                <w:sz w:val="20"/>
                <w:szCs w:val="20"/>
              </w:rPr>
              <w:t>8:00am-8:30am</w:t>
            </w:r>
            <w:r w:rsidR="00F963FA" w:rsidRPr="00F963FA">
              <w:rPr>
                <w:rFonts w:cstheme="minorHAnsi"/>
                <w:color w:val="FF0000"/>
                <w:sz w:val="20"/>
                <w:szCs w:val="20"/>
              </w:rPr>
              <w:t xml:space="preserve"> PST</w:t>
            </w:r>
          </w:p>
          <w:p w14:paraId="6B70D06B" w14:textId="1EFA9369" w:rsidR="005C4C73" w:rsidRDefault="00F963FA" w:rsidP="005E5139">
            <w:pPr>
              <w:rPr>
                <w:rFonts w:cstheme="minorHAnsi"/>
                <w:sz w:val="20"/>
                <w:szCs w:val="20"/>
              </w:rPr>
            </w:pPr>
            <w:r w:rsidRPr="00030886">
              <w:rPr>
                <w:rFonts w:cstheme="minorHAnsi"/>
                <w:sz w:val="18"/>
                <w:szCs w:val="18"/>
              </w:rPr>
              <w:t>(1</w:t>
            </w:r>
            <w:r w:rsidR="00CA1EE8">
              <w:rPr>
                <w:rFonts w:cstheme="minorHAnsi"/>
                <w:sz w:val="18"/>
                <w:szCs w:val="18"/>
              </w:rPr>
              <w:t>1</w:t>
            </w:r>
            <w:r w:rsidRPr="00030886">
              <w:rPr>
                <w:rFonts w:cstheme="minorHAnsi"/>
                <w:sz w:val="18"/>
                <w:szCs w:val="18"/>
              </w:rPr>
              <w:t>:00</w:t>
            </w:r>
            <w:r w:rsidR="00030886" w:rsidRPr="00030886">
              <w:rPr>
                <w:rFonts w:cstheme="minorHAnsi"/>
                <w:sz w:val="18"/>
                <w:szCs w:val="18"/>
              </w:rPr>
              <w:t>A</w:t>
            </w:r>
            <w:r w:rsidRPr="00030886">
              <w:rPr>
                <w:rFonts w:cstheme="minorHAnsi"/>
                <w:sz w:val="18"/>
                <w:szCs w:val="18"/>
              </w:rPr>
              <w:t>M -1</w:t>
            </w:r>
            <w:r w:rsidR="00CA1EE8">
              <w:rPr>
                <w:rFonts w:cstheme="minorHAnsi"/>
                <w:sz w:val="18"/>
                <w:szCs w:val="18"/>
              </w:rPr>
              <w:t>1</w:t>
            </w:r>
            <w:r w:rsidRPr="00030886">
              <w:rPr>
                <w:rFonts w:cstheme="minorHAnsi"/>
                <w:sz w:val="18"/>
                <w:szCs w:val="18"/>
              </w:rPr>
              <w:t>:30</w:t>
            </w:r>
            <w:r w:rsidR="00030886" w:rsidRPr="00030886">
              <w:rPr>
                <w:rFonts w:cstheme="minorHAnsi"/>
                <w:sz w:val="18"/>
                <w:szCs w:val="18"/>
              </w:rPr>
              <w:t>A</w:t>
            </w:r>
            <w:r w:rsidRPr="00030886">
              <w:rPr>
                <w:rFonts w:cstheme="minorHAnsi"/>
                <w:sz w:val="18"/>
                <w:szCs w:val="18"/>
              </w:rPr>
              <w:t>M EST)</w:t>
            </w:r>
          </w:p>
        </w:tc>
        <w:tc>
          <w:tcPr>
            <w:tcW w:w="42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675309" w14:textId="77777777" w:rsidR="005E5139" w:rsidRPr="005C3258" w:rsidRDefault="005E5139" w:rsidP="005E513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258">
              <w:rPr>
                <w:rFonts w:cstheme="minorHAnsi"/>
                <w:b/>
                <w:sz w:val="20"/>
                <w:szCs w:val="20"/>
              </w:rPr>
              <w:t>KEYNOTE</w:t>
            </w:r>
          </w:p>
          <w:p w14:paraId="61F88511" w14:textId="1EC91201" w:rsidR="005C4C73" w:rsidRPr="005C3258" w:rsidRDefault="005E5139" w:rsidP="005E513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5C3258">
              <w:rPr>
                <w:rFonts w:cstheme="minorHAnsi"/>
                <w:b/>
                <w:sz w:val="20"/>
                <w:szCs w:val="20"/>
              </w:rPr>
              <w:t xml:space="preserve">MEMBER &amp; POLICY UPDATE </w:t>
            </w:r>
            <w:r w:rsidR="005C4C73" w:rsidRPr="005C3258">
              <w:rPr>
                <w:rFonts w:cstheme="minorHAnsi"/>
                <w:b/>
                <w:sz w:val="20"/>
                <w:szCs w:val="20"/>
              </w:rPr>
              <w:t>with Gary Sands, CFIG</w:t>
            </w:r>
            <w:r w:rsidRPr="005C3258">
              <w:rPr>
                <w:rFonts w:cstheme="minorHAnsi"/>
                <w:b/>
                <w:sz w:val="20"/>
                <w:szCs w:val="20"/>
              </w:rPr>
              <w:t xml:space="preserve">. </w:t>
            </w:r>
            <w:r w:rsidRPr="005C3258">
              <w:rPr>
                <w:rFonts w:cstheme="minorHAnsi"/>
                <w:bCs/>
                <w:sz w:val="20"/>
                <w:szCs w:val="20"/>
              </w:rPr>
              <w:t>An overview of the key issues and concerns facing the sector and independents.</w:t>
            </w:r>
            <w:r w:rsidRPr="005C3258">
              <w:rPr>
                <w:rFonts w:cstheme="minorHAnsi"/>
                <w:b/>
                <w:sz w:val="20"/>
                <w:szCs w:val="20"/>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E26D6" w14:textId="72B0701F" w:rsidR="00F963FA" w:rsidRDefault="009169B8" w:rsidP="005E5139">
            <w:pPr>
              <w:cnfStyle w:val="000000000000" w:firstRow="0" w:lastRow="0" w:firstColumn="0" w:lastColumn="0" w:oddVBand="0" w:evenVBand="0" w:oddHBand="0" w:evenHBand="0" w:firstRowFirstColumn="0" w:firstRowLastColumn="0" w:lastRowFirstColumn="0" w:lastRowLastColumn="0"/>
              <w:rPr>
                <w:rFonts w:cstheme="minorHAnsi"/>
                <w:b/>
                <w:color w:val="FF0000"/>
                <w:sz w:val="20"/>
                <w:szCs w:val="20"/>
              </w:rPr>
            </w:pPr>
            <w:r>
              <w:rPr>
                <w:rFonts w:cstheme="minorHAnsi"/>
                <w:b/>
                <w:color w:val="FF0000"/>
                <w:sz w:val="20"/>
                <w:szCs w:val="20"/>
              </w:rPr>
              <w:t>8</w:t>
            </w:r>
            <w:r w:rsidR="009104D1">
              <w:rPr>
                <w:rFonts w:cstheme="minorHAnsi"/>
                <w:b/>
                <w:color w:val="FF0000"/>
                <w:sz w:val="20"/>
                <w:szCs w:val="20"/>
              </w:rPr>
              <w:t>:00</w:t>
            </w:r>
            <w:r w:rsidR="005C4C73" w:rsidRPr="00F963FA">
              <w:rPr>
                <w:rFonts w:cstheme="minorHAnsi"/>
                <w:b/>
                <w:color w:val="FF0000"/>
                <w:sz w:val="20"/>
                <w:szCs w:val="20"/>
              </w:rPr>
              <w:t>am</w:t>
            </w:r>
            <w:r w:rsidR="00F963FA" w:rsidRPr="00F963FA">
              <w:rPr>
                <w:rFonts w:cstheme="minorHAnsi"/>
                <w:b/>
                <w:color w:val="FF0000"/>
                <w:sz w:val="20"/>
                <w:szCs w:val="20"/>
              </w:rPr>
              <w:t>-</w:t>
            </w:r>
            <w:r>
              <w:rPr>
                <w:rFonts w:cstheme="minorHAnsi"/>
                <w:b/>
                <w:color w:val="FF0000"/>
                <w:sz w:val="20"/>
                <w:szCs w:val="20"/>
              </w:rPr>
              <w:t>8</w:t>
            </w:r>
            <w:r w:rsidR="009104D1">
              <w:rPr>
                <w:rFonts w:cstheme="minorHAnsi"/>
                <w:b/>
                <w:color w:val="FF0000"/>
                <w:sz w:val="20"/>
                <w:szCs w:val="20"/>
              </w:rPr>
              <w:t>:30am PST</w:t>
            </w:r>
          </w:p>
          <w:p w14:paraId="235EBFDA" w14:textId="785F18A0" w:rsidR="00F963FA" w:rsidRPr="00030886" w:rsidRDefault="00F963FA" w:rsidP="005E513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030886">
              <w:rPr>
                <w:rFonts w:cstheme="minorHAnsi"/>
                <w:b/>
                <w:sz w:val="18"/>
                <w:szCs w:val="18"/>
              </w:rPr>
              <w:t>(1</w:t>
            </w:r>
            <w:r w:rsidR="00166638">
              <w:rPr>
                <w:rFonts w:cstheme="minorHAnsi"/>
                <w:b/>
                <w:sz w:val="18"/>
                <w:szCs w:val="18"/>
              </w:rPr>
              <w:t>1</w:t>
            </w:r>
            <w:r w:rsidRPr="00030886">
              <w:rPr>
                <w:rFonts w:cstheme="minorHAnsi"/>
                <w:b/>
                <w:sz w:val="18"/>
                <w:szCs w:val="18"/>
              </w:rPr>
              <w:t>:00</w:t>
            </w:r>
            <w:r w:rsidR="00030886" w:rsidRPr="00030886">
              <w:rPr>
                <w:rFonts w:cstheme="minorHAnsi"/>
                <w:b/>
                <w:sz w:val="18"/>
                <w:szCs w:val="18"/>
              </w:rPr>
              <w:t>A</w:t>
            </w:r>
            <w:r w:rsidRPr="00030886">
              <w:rPr>
                <w:rFonts w:cstheme="minorHAnsi"/>
                <w:b/>
                <w:sz w:val="18"/>
                <w:szCs w:val="18"/>
              </w:rPr>
              <w:t>M -1</w:t>
            </w:r>
            <w:r w:rsidR="00166638">
              <w:rPr>
                <w:rFonts w:cstheme="minorHAnsi"/>
                <w:b/>
                <w:sz w:val="18"/>
                <w:szCs w:val="18"/>
              </w:rPr>
              <w:t>1</w:t>
            </w:r>
            <w:r w:rsidR="00030886" w:rsidRPr="00030886">
              <w:rPr>
                <w:rFonts w:cstheme="minorHAnsi"/>
                <w:b/>
                <w:sz w:val="18"/>
                <w:szCs w:val="18"/>
              </w:rPr>
              <w:t>:30A</w:t>
            </w:r>
            <w:r w:rsidRPr="00030886">
              <w:rPr>
                <w:rFonts w:cstheme="minorHAnsi"/>
                <w:b/>
                <w:sz w:val="18"/>
                <w:szCs w:val="18"/>
              </w:rPr>
              <w:t>M EST)</w:t>
            </w:r>
          </w:p>
          <w:p w14:paraId="5BC452FC" w14:textId="04F2D0CF" w:rsidR="005C4C73" w:rsidRDefault="005C4C73" w:rsidP="005E513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0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3E3674" w14:textId="77777777" w:rsidR="005C4C73" w:rsidRDefault="0094393B" w:rsidP="009439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KEYNOTE</w:t>
            </w:r>
          </w:p>
          <w:p w14:paraId="0C617279" w14:textId="4F192A7D" w:rsidR="0094393B" w:rsidRPr="0094393B" w:rsidRDefault="005E5139" w:rsidP="0094393B">
            <w:pPr>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94393B">
              <w:rPr>
                <w:rFonts w:cstheme="minorHAnsi"/>
                <w:b/>
                <w:sz w:val="20"/>
                <w:szCs w:val="20"/>
              </w:rPr>
              <w:t>THE ENVIRONMENT AND THE CANADIAN FOOD CONSUMER</w:t>
            </w:r>
            <w:r>
              <w:rPr>
                <w:rFonts w:cstheme="minorHAnsi"/>
                <w:b/>
                <w:sz w:val="20"/>
                <w:szCs w:val="20"/>
              </w:rPr>
              <w:t xml:space="preserve">. </w:t>
            </w:r>
            <w:r w:rsidR="0094393B" w:rsidRPr="0094393B">
              <w:rPr>
                <w:rFonts w:cstheme="minorHAnsi"/>
                <w:bCs/>
                <w:sz w:val="20"/>
                <w:szCs w:val="20"/>
              </w:rPr>
              <w:t xml:space="preserve">Although COVID-19 has been the dominant story for 2020 and 2021 thus far, climate change is the defining challenge of our time. </w:t>
            </w:r>
            <w:r w:rsidR="0094393B" w:rsidRPr="0094393B">
              <w:rPr>
                <w:rFonts w:cstheme="minorHAnsi"/>
                <w:bCs/>
                <w:sz w:val="20"/>
                <w:szCs w:val="20"/>
              </w:rPr>
              <w:t>H</w:t>
            </w:r>
            <w:r w:rsidR="0094393B" w:rsidRPr="0094393B">
              <w:rPr>
                <w:rFonts w:cstheme="minorHAnsi"/>
                <w:bCs/>
                <w:sz w:val="20"/>
                <w:szCs w:val="20"/>
              </w:rPr>
              <w:t>ow do consumers view this challenge and what actions are they willing to take when it comes to their eating and shopping habits?</w:t>
            </w:r>
            <w:r w:rsidR="0094393B" w:rsidRPr="0094393B">
              <w:rPr>
                <w:rFonts w:cstheme="minorHAnsi"/>
                <w:b/>
                <w:sz w:val="20"/>
                <w:szCs w:val="20"/>
              </w:rPr>
              <w:t xml:space="preserve"> </w:t>
            </w:r>
            <w:r w:rsidR="0094393B">
              <w:rPr>
                <w:rFonts w:cstheme="minorHAnsi"/>
                <w:b/>
                <w:sz w:val="20"/>
                <w:szCs w:val="20"/>
              </w:rPr>
              <w:t xml:space="preserve">Joel Gregoire of Mintel </w:t>
            </w:r>
            <w:r w:rsidR="0094393B" w:rsidRPr="0094393B">
              <w:rPr>
                <w:rFonts w:cstheme="minorHAnsi"/>
                <w:bCs/>
                <w:sz w:val="20"/>
                <w:szCs w:val="20"/>
              </w:rPr>
              <w:t xml:space="preserve">will examine </w:t>
            </w:r>
            <w:r>
              <w:rPr>
                <w:rFonts w:cstheme="minorHAnsi"/>
                <w:bCs/>
                <w:sz w:val="20"/>
                <w:szCs w:val="20"/>
              </w:rPr>
              <w:t xml:space="preserve">how </w:t>
            </w:r>
            <w:r w:rsidR="0094393B">
              <w:rPr>
                <w:rFonts w:cstheme="minorHAnsi"/>
                <w:bCs/>
                <w:sz w:val="20"/>
                <w:szCs w:val="20"/>
              </w:rPr>
              <w:t>a</w:t>
            </w:r>
            <w:r w:rsidR="0094393B" w:rsidRPr="0094393B">
              <w:rPr>
                <w:rFonts w:cstheme="minorHAnsi"/>
                <w:bCs/>
                <w:sz w:val="20"/>
                <w:szCs w:val="20"/>
              </w:rPr>
              <w:t xml:space="preserve">s businesses look to do their part for the planet, the consumer cannot be left out of the equation. </w:t>
            </w:r>
          </w:p>
          <w:p w14:paraId="41562E97" w14:textId="77777777" w:rsidR="0094393B" w:rsidRDefault="0094393B" w:rsidP="005C4C7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79CF8DF2" w14:textId="77777777" w:rsidR="0094393B" w:rsidRDefault="0094393B" w:rsidP="005C4C7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5B06AD6" w14:textId="224630EC" w:rsidR="0094393B" w:rsidRDefault="0094393B" w:rsidP="005C4C73">
            <w:pPr>
              <w:jc w:val="cente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r>
      <w:tr w:rsidR="005C3258" w14:paraId="78B835CB" w14:textId="77777777" w:rsidTr="006267E4">
        <w:trPr>
          <w:trHeight w:val="519"/>
        </w:trPr>
        <w:tc>
          <w:tcPr>
            <w:tcW w:w="14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7A2BC1" w14:textId="56C3A771" w:rsidR="00F963FA" w:rsidRPr="00F963FA" w:rsidRDefault="009169B8" w:rsidP="005C4C73">
            <w:pPr>
              <w:cnfStyle w:val="001000000000" w:firstRow="0" w:lastRow="0" w:firstColumn="1"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8</w:t>
            </w:r>
            <w:r w:rsidR="009104D1">
              <w:rPr>
                <w:rFonts w:cstheme="minorHAnsi"/>
                <w:color w:val="FF0000"/>
                <w:sz w:val="20"/>
                <w:szCs w:val="20"/>
              </w:rPr>
              <w:t>:</w:t>
            </w:r>
            <w:r w:rsidR="00D84044">
              <w:rPr>
                <w:rFonts w:cstheme="minorHAnsi"/>
                <w:color w:val="FF0000"/>
                <w:sz w:val="20"/>
                <w:szCs w:val="20"/>
              </w:rPr>
              <w:t>30</w:t>
            </w:r>
            <w:r w:rsidR="00F963FA" w:rsidRPr="00F963FA">
              <w:rPr>
                <w:rFonts w:cstheme="minorHAnsi"/>
                <w:color w:val="FF0000"/>
                <w:sz w:val="20"/>
                <w:szCs w:val="20"/>
              </w:rPr>
              <w:t>am</w:t>
            </w:r>
            <w:r w:rsidR="00F963FA">
              <w:rPr>
                <w:rFonts w:cstheme="minorHAnsi"/>
                <w:color w:val="FF0000"/>
                <w:sz w:val="20"/>
                <w:szCs w:val="20"/>
              </w:rPr>
              <w:t>-</w:t>
            </w:r>
            <w:r>
              <w:rPr>
                <w:rFonts w:cstheme="minorHAnsi"/>
                <w:color w:val="FF0000"/>
                <w:sz w:val="20"/>
                <w:szCs w:val="20"/>
              </w:rPr>
              <w:t>9:00</w:t>
            </w:r>
            <w:r w:rsidR="00F963FA" w:rsidRPr="00F963FA">
              <w:rPr>
                <w:rFonts w:cstheme="minorHAnsi"/>
                <w:color w:val="FF0000"/>
                <w:sz w:val="20"/>
                <w:szCs w:val="20"/>
              </w:rPr>
              <w:t>am PST</w:t>
            </w:r>
          </w:p>
          <w:p w14:paraId="7C2DD792" w14:textId="553A7BEC" w:rsidR="005C4C73" w:rsidRDefault="00F963FA" w:rsidP="005C4C73">
            <w:pPr>
              <w:cnfStyle w:val="001000000000" w:firstRow="0" w:lastRow="0" w:firstColumn="1" w:lastColumn="0" w:oddVBand="0" w:evenVBand="0" w:oddHBand="0" w:evenHBand="0" w:firstRowFirstColumn="0" w:firstRowLastColumn="0" w:lastRowFirstColumn="0" w:lastRowLastColumn="0"/>
              <w:rPr>
                <w:rFonts w:cstheme="minorHAnsi"/>
                <w:sz w:val="24"/>
                <w:szCs w:val="24"/>
              </w:rPr>
            </w:pPr>
            <w:r w:rsidRPr="00030886">
              <w:rPr>
                <w:rFonts w:cstheme="minorHAnsi"/>
                <w:sz w:val="18"/>
                <w:szCs w:val="18"/>
              </w:rPr>
              <w:t>(</w:t>
            </w:r>
            <w:r w:rsidR="005C4C73" w:rsidRPr="00030886">
              <w:rPr>
                <w:rFonts w:cstheme="minorHAnsi"/>
                <w:sz w:val="18"/>
                <w:szCs w:val="18"/>
              </w:rPr>
              <w:t>1</w:t>
            </w:r>
            <w:r w:rsidR="00166638">
              <w:rPr>
                <w:rFonts w:cstheme="minorHAnsi"/>
                <w:sz w:val="18"/>
                <w:szCs w:val="18"/>
              </w:rPr>
              <w:t>1</w:t>
            </w:r>
            <w:r w:rsidR="00030886" w:rsidRPr="00030886">
              <w:rPr>
                <w:rFonts w:cstheme="minorHAnsi"/>
                <w:sz w:val="18"/>
                <w:szCs w:val="18"/>
              </w:rPr>
              <w:t>:30A</w:t>
            </w:r>
            <w:r w:rsidR="005C4C73" w:rsidRPr="00030886">
              <w:rPr>
                <w:rFonts w:cstheme="minorHAnsi"/>
                <w:sz w:val="18"/>
                <w:szCs w:val="18"/>
              </w:rPr>
              <w:t xml:space="preserve">M – </w:t>
            </w:r>
            <w:r w:rsidR="00030886" w:rsidRPr="00030886">
              <w:rPr>
                <w:rFonts w:cstheme="minorHAnsi"/>
                <w:sz w:val="18"/>
                <w:szCs w:val="18"/>
              </w:rPr>
              <w:t>1</w:t>
            </w:r>
            <w:r w:rsidR="00166638">
              <w:rPr>
                <w:rFonts w:cstheme="minorHAnsi"/>
                <w:sz w:val="18"/>
                <w:szCs w:val="18"/>
              </w:rPr>
              <w:t>2</w:t>
            </w:r>
            <w:r w:rsidR="00030886" w:rsidRPr="00030886">
              <w:rPr>
                <w:rFonts w:cstheme="minorHAnsi"/>
                <w:sz w:val="18"/>
                <w:szCs w:val="18"/>
              </w:rPr>
              <w:t>:00</w:t>
            </w:r>
            <w:r w:rsidR="00166638">
              <w:rPr>
                <w:rFonts w:cstheme="minorHAnsi"/>
                <w:sz w:val="18"/>
                <w:szCs w:val="18"/>
              </w:rPr>
              <w:t>P</w:t>
            </w:r>
            <w:r w:rsidR="00030886" w:rsidRPr="00030886">
              <w:rPr>
                <w:rFonts w:cstheme="minorHAnsi"/>
                <w:sz w:val="18"/>
                <w:szCs w:val="18"/>
              </w:rPr>
              <w:t xml:space="preserve">M </w:t>
            </w:r>
            <w:r w:rsidR="005C4C73" w:rsidRPr="00030886">
              <w:rPr>
                <w:rFonts w:cstheme="minorHAnsi"/>
                <w:sz w:val="18"/>
                <w:szCs w:val="18"/>
              </w:rPr>
              <w:t>EST</w:t>
            </w:r>
            <w:r w:rsidRPr="00030886">
              <w:rPr>
                <w:rFonts w:cstheme="minorHAnsi"/>
                <w:sz w:val="18"/>
                <w:szCs w:val="18"/>
              </w:rPr>
              <w:t>)</w:t>
            </w:r>
            <w:r w:rsidR="005C4C73" w:rsidRPr="00030886">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E7E6E6" w:themeFill="background2"/>
          </w:tcPr>
          <w:p w14:paraId="2D65C74C" w14:textId="77777777" w:rsidR="005C3258" w:rsidRPr="006267E4" w:rsidRDefault="005C3258" w:rsidP="005C3258">
            <w:pPr>
              <w:shd w:val="clear" w:color="auto" w:fill="E2EFD9" w:themeFill="accent6" w:themeFillTint="33"/>
              <w:jc w:val="center"/>
              <w:rPr>
                <w:rFonts w:cstheme="minorHAnsi"/>
                <w:sz w:val="20"/>
                <w:szCs w:val="20"/>
              </w:rPr>
            </w:pPr>
            <w:r w:rsidRPr="006267E4">
              <w:rPr>
                <w:rFonts w:cstheme="minorHAnsi"/>
                <w:b/>
                <w:bCs/>
                <w:sz w:val="20"/>
                <w:szCs w:val="20"/>
              </w:rPr>
              <w:t>KEYNOTE</w:t>
            </w:r>
          </w:p>
          <w:p w14:paraId="349B696E" w14:textId="77777777" w:rsidR="005C3258" w:rsidRPr="005C3258" w:rsidRDefault="005C3258" w:rsidP="005C3258">
            <w:pPr>
              <w:rPr>
                <w:b/>
                <w:bCs/>
                <w:sz w:val="20"/>
                <w:szCs w:val="20"/>
              </w:rPr>
            </w:pPr>
            <w:r w:rsidRPr="006267E4">
              <w:rPr>
                <w:b/>
                <w:bCs/>
                <w:sz w:val="20"/>
                <w:szCs w:val="20"/>
              </w:rPr>
              <w:t>FORMATS AND STORE DESIGN – WHAT’S DRIVING RETAIL INNOVATION?</w:t>
            </w:r>
          </w:p>
          <w:p w14:paraId="45954B20" w14:textId="5130EF87" w:rsidR="005015D0" w:rsidRPr="005C3258" w:rsidRDefault="005C3258" w:rsidP="005C3258">
            <w:pPr>
              <w:shd w:val="clear" w:color="auto" w:fill="EDEDED" w:themeFill="accent3" w:themeFillTint="33"/>
              <w:rPr>
                <w:rFonts w:cstheme="minorHAnsi"/>
                <w:b/>
                <w:bCs/>
                <w:i/>
              </w:rPr>
            </w:pPr>
            <w:r w:rsidRPr="005C3258">
              <w:rPr>
                <w:sz w:val="20"/>
                <w:szCs w:val="20"/>
              </w:rPr>
              <w:t>When looking at retail across the globe, there are clear indicators that the industry is changing at an accelerated pace.  We’ll look at the macro trends impacting the retail industry, from demographic and societal changes to the role of technology and the growth of e-commerce to the impact of the pandemic on shopper behavio</w:t>
            </w:r>
            <w:r>
              <w:rPr>
                <w:sz w:val="20"/>
                <w:szCs w:val="20"/>
              </w:rPr>
              <w:t>u</w:t>
            </w:r>
            <w:r w:rsidRPr="005C3258">
              <w:rPr>
                <w:sz w:val="20"/>
                <w:szCs w:val="20"/>
              </w:rPr>
              <w:t xml:space="preserve">rs. We then provide examples of a wide range of innovative grocery concepts with a focus on examples from small to mid-sized chains that demonstrate what the future of retail will look like.  The examples provide a practical roadmap to what it will take to win at retail in the future. </w:t>
            </w:r>
            <w:r w:rsidRPr="005C3258">
              <w:rPr>
                <w:rFonts w:cstheme="minorHAnsi"/>
                <w:sz w:val="20"/>
                <w:szCs w:val="20"/>
              </w:rPr>
              <w:t xml:space="preserve">Presented by </w:t>
            </w:r>
            <w:r w:rsidRPr="005C3258">
              <w:rPr>
                <w:rFonts w:cstheme="minorHAnsi"/>
                <w:b/>
                <w:bCs/>
                <w:sz w:val="20"/>
                <w:szCs w:val="20"/>
              </w:rPr>
              <w:t xml:space="preserve">Neil Stern, Good Food Holdings and Amanda Lai, </w:t>
            </w:r>
            <w:r w:rsidRPr="005C3258">
              <w:rPr>
                <w:b/>
                <w:bCs/>
                <w:sz w:val="20"/>
                <w:szCs w:val="20"/>
              </w:rPr>
              <w:t>McMillanDoolittle</w:t>
            </w:r>
          </w:p>
        </w:tc>
        <w:tc>
          <w:tcPr>
            <w:tcW w:w="16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128EDC" w14:textId="526ECC56" w:rsidR="00F963FA" w:rsidRPr="005C3258" w:rsidRDefault="009169B8" w:rsidP="005C4C73">
            <w:pPr>
              <w:rPr>
                <w:rFonts w:cstheme="minorHAnsi"/>
                <w:b/>
                <w:color w:val="FF0000"/>
                <w:sz w:val="20"/>
                <w:szCs w:val="20"/>
                <w:highlight w:val="lightGray"/>
              </w:rPr>
            </w:pPr>
            <w:r w:rsidRPr="005C3258">
              <w:rPr>
                <w:rFonts w:cstheme="minorHAnsi"/>
                <w:b/>
                <w:color w:val="FF0000"/>
                <w:sz w:val="20"/>
                <w:szCs w:val="20"/>
                <w:highlight w:val="lightGray"/>
              </w:rPr>
              <w:t>8</w:t>
            </w:r>
            <w:r w:rsidR="009104D1" w:rsidRPr="005C3258">
              <w:rPr>
                <w:rFonts w:cstheme="minorHAnsi"/>
                <w:b/>
                <w:color w:val="FF0000"/>
                <w:sz w:val="20"/>
                <w:szCs w:val="20"/>
                <w:highlight w:val="lightGray"/>
              </w:rPr>
              <w:t>:</w:t>
            </w:r>
            <w:r w:rsidR="00D84044" w:rsidRPr="005C3258">
              <w:rPr>
                <w:rFonts w:cstheme="minorHAnsi"/>
                <w:b/>
                <w:color w:val="FF0000"/>
                <w:sz w:val="20"/>
                <w:szCs w:val="20"/>
                <w:highlight w:val="lightGray"/>
              </w:rPr>
              <w:t>30</w:t>
            </w:r>
            <w:r w:rsidR="00F963FA" w:rsidRPr="005C3258">
              <w:rPr>
                <w:rFonts w:cstheme="minorHAnsi"/>
                <w:b/>
                <w:color w:val="FF0000"/>
                <w:sz w:val="20"/>
                <w:szCs w:val="20"/>
                <w:highlight w:val="lightGray"/>
              </w:rPr>
              <w:t>am-</w:t>
            </w:r>
            <w:r w:rsidRPr="005C3258">
              <w:rPr>
                <w:rFonts w:cstheme="minorHAnsi"/>
                <w:b/>
                <w:color w:val="FF0000"/>
                <w:sz w:val="20"/>
                <w:szCs w:val="20"/>
                <w:highlight w:val="lightGray"/>
              </w:rPr>
              <w:t>9</w:t>
            </w:r>
            <w:r w:rsidR="00F963FA" w:rsidRPr="005C3258">
              <w:rPr>
                <w:rFonts w:cstheme="minorHAnsi"/>
                <w:b/>
                <w:color w:val="FF0000"/>
                <w:sz w:val="20"/>
                <w:szCs w:val="20"/>
                <w:highlight w:val="lightGray"/>
              </w:rPr>
              <w:t>:</w:t>
            </w:r>
            <w:r w:rsidR="00D84044" w:rsidRPr="005C3258">
              <w:rPr>
                <w:rFonts w:cstheme="minorHAnsi"/>
                <w:b/>
                <w:color w:val="FF0000"/>
                <w:sz w:val="20"/>
                <w:szCs w:val="20"/>
                <w:highlight w:val="lightGray"/>
              </w:rPr>
              <w:t>00</w:t>
            </w:r>
            <w:r w:rsidR="00F963FA" w:rsidRPr="005C3258">
              <w:rPr>
                <w:rFonts w:cstheme="minorHAnsi"/>
                <w:b/>
                <w:color w:val="FF0000"/>
                <w:sz w:val="20"/>
                <w:szCs w:val="20"/>
                <w:highlight w:val="lightGray"/>
              </w:rPr>
              <w:t>am PST</w:t>
            </w:r>
          </w:p>
          <w:p w14:paraId="0B6FDBB3" w14:textId="744474CD" w:rsidR="005C4C73" w:rsidRPr="005C3258" w:rsidRDefault="00F963FA" w:rsidP="005C4C73">
            <w:pPr>
              <w:rPr>
                <w:rFonts w:cstheme="minorHAnsi"/>
                <w:b/>
                <w:sz w:val="20"/>
                <w:szCs w:val="20"/>
                <w:highlight w:val="lightGray"/>
              </w:rPr>
            </w:pPr>
            <w:r w:rsidRPr="005C3258">
              <w:rPr>
                <w:rFonts w:cstheme="minorHAnsi"/>
                <w:b/>
                <w:sz w:val="18"/>
                <w:szCs w:val="18"/>
                <w:highlight w:val="lightGray"/>
              </w:rPr>
              <w:t>(</w:t>
            </w:r>
            <w:r w:rsidR="005C4C73" w:rsidRPr="005C3258">
              <w:rPr>
                <w:rFonts w:cstheme="minorHAnsi"/>
                <w:b/>
                <w:sz w:val="18"/>
                <w:szCs w:val="18"/>
                <w:highlight w:val="lightGray"/>
              </w:rPr>
              <w:t>1</w:t>
            </w:r>
            <w:r w:rsidR="00166638" w:rsidRPr="005C3258">
              <w:rPr>
                <w:rFonts w:cstheme="minorHAnsi"/>
                <w:b/>
                <w:sz w:val="18"/>
                <w:szCs w:val="18"/>
                <w:highlight w:val="lightGray"/>
              </w:rPr>
              <w:t>1</w:t>
            </w:r>
            <w:r w:rsidR="00030886" w:rsidRPr="005C3258">
              <w:rPr>
                <w:rFonts w:cstheme="minorHAnsi"/>
                <w:b/>
                <w:sz w:val="18"/>
                <w:szCs w:val="18"/>
                <w:highlight w:val="lightGray"/>
              </w:rPr>
              <w:t>:30A</w:t>
            </w:r>
            <w:r w:rsidR="005C4C73" w:rsidRPr="005C3258">
              <w:rPr>
                <w:rFonts w:cstheme="minorHAnsi"/>
                <w:b/>
                <w:sz w:val="18"/>
                <w:szCs w:val="18"/>
                <w:highlight w:val="lightGray"/>
              </w:rPr>
              <w:t>M –1</w:t>
            </w:r>
            <w:r w:rsidR="00166638" w:rsidRPr="005C3258">
              <w:rPr>
                <w:rFonts w:cstheme="minorHAnsi"/>
                <w:b/>
                <w:sz w:val="18"/>
                <w:szCs w:val="18"/>
                <w:highlight w:val="lightGray"/>
              </w:rPr>
              <w:t>2</w:t>
            </w:r>
            <w:r w:rsidR="00030886" w:rsidRPr="005C3258">
              <w:rPr>
                <w:rFonts w:cstheme="minorHAnsi"/>
                <w:b/>
                <w:sz w:val="18"/>
                <w:szCs w:val="18"/>
                <w:highlight w:val="lightGray"/>
              </w:rPr>
              <w:t>:00</w:t>
            </w:r>
            <w:r w:rsidR="00166638" w:rsidRPr="005C3258">
              <w:rPr>
                <w:rFonts w:cstheme="minorHAnsi"/>
                <w:b/>
                <w:sz w:val="18"/>
                <w:szCs w:val="18"/>
                <w:highlight w:val="lightGray"/>
              </w:rPr>
              <w:t>P</w:t>
            </w:r>
            <w:r w:rsidR="005C4C73" w:rsidRPr="005C3258">
              <w:rPr>
                <w:rFonts w:cstheme="minorHAnsi"/>
                <w:b/>
                <w:sz w:val="18"/>
                <w:szCs w:val="18"/>
                <w:highlight w:val="lightGray"/>
              </w:rPr>
              <w:t>M EST</w:t>
            </w:r>
            <w:r w:rsidRPr="005C3258">
              <w:rPr>
                <w:rFonts w:cstheme="minorHAnsi"/>
                <w:b/>
                <w:sz w:val="18"/>
                <w:szCs w:val="18"/>
                <w:highlight w:val="lightGray"/>
              </w:rPr>
              <w:t>)</w:t>
            </w:r>
          </w:p>
        </w:tc>
        <w:tc>
          <w:tcPr>
            <w:tcW w:w="4081" w:type="dxa"/>
            <w:tcBorders>
              <w:top w:val="single" w:sz="4" w:space="0" w:color="auto"/>
              <w:left w:val="single" w:sz="4" w:space="0" w:color="auto"/>
              <w:bottom w:val="single" w:sz="4" w:space="0" w:color="auto"/>
              <w:right w:val="single" w:sz="4" w:space="0" w:color="auto"/>
            </w:tcBorders>
            <w:shd w:val="clear" w:color="auto" w:fill="E7E6E6" w:themeFill="background2"/>
          </w:tcPr>
          <w:p w14:paraId="5A0E0233" w14:textId="77777777" w:rsidR="005C4C73" w:rsidRDefault="005C4C73" w:rsidP="005C4C73">
            <w:pPr>
              <w:jc w:val="center"/>
              <w:rPr>
                <w:rFonts w:cstheme="minorHAnsi"/>
                <w:b/>
                <w:sz w:val="20"/>
                <w:szCs w:val="20"/>
              </w:rPr>
            </w:pPr>
            <w:r>
              <w:rPr>
                <w:rFonts w:cstheme="minorHAnsi"/>
                <w:b/>
                <w:sz w:val="20"/>
                <w:szCs w:val="20"/>
              </w:rPr>
              <w:t>KEYNOTE</w:t>
            </w:r>
          </w:p>
          <w:p w14:paraId="667746AD" w14:textId="17ACE861" w:rsidR="005C4C73" w:rsidRPr="006713BD" w:rsidRDefault="005E5139" w:rsidP="005C4C73">
            <w:pPr>
              <w:rPr>
                <w:rFonts w:cstheme="minorHAnsi"/>
                <w:b/>
                <w:sz w:val="20"/>
                <w:szCs w:val="20"/>
              </w:rPr>
            </w:pPr>
            <w:bookmarkStart w:id="0" w:name="_Hlk33700442"/>
            <w:r w:rsidRPr="006713BD">
              <w:rPr>
                <w:rFonts w:cstheme="minorHAnsi"/>
                <w:b/>
                <w:sz w:val="20"/>
                <w:szCs w:val="20"/>
              </w:rPr>
              <w:t xml:space="preserve">RELENTLESS ADAPTATION HOW GREAT COMPANIES ARE REALLY INNOVATING </w:t>
            </w:r>
            <w:r>
              <w:rPr>
                <w:rFonts w:cstheme="minorHAnsi"/>
                <w:b/>
                <w:sz w:val="20"/>
                <w:szCs w:val="20"/>
              </w:rPr>
              <w:t>T</w:t>
            </w:r>
            <w:r w:rsidRPr="006713BD">
              <w:rPr>
                <w:rFonts w:cstheme="minorHAnsi"/>
                <w:b/>
                <w:sz w:val="20"/>
                <w:szCs w:val="20"/>
              </w:rPr>
              <w:t>O WIN</w:t>
            </w:r>
            <w:bookmarkEnd w:id="0"/>
          </w:p>
          <w:p w14:paraId="08DF471F" w14:textId="6D4E3955" w:rsidR="005C4C73" w:rsidRDefault="005C4C73" w:rsidP="005C4C73">
            <w:pPr>
              <w:rPr>
                <w:rFonts w:cstheme="minorHAnsi"/>
                <w:sz w:val="20"/>
                <w:szCs w:val="20"/>
              </w:rPr>
            </w:pPr>
            <w:r>
              <w:rPr>
                <w:rFonts w:cstheme="minorHAnsi"/>
                <w:bCs/>
                <w:sz w:val="20"/>
                <w:szCs w:val="20"/>
              </w:rPr>
              <w:t xml:space="preserve">We obsess over innovation. But innovation is overrated. If you look at the smart companies that are prized for “innovation,” you see that they are actually masters of “adaptation”—of knowing when to adjust, when to speed up, and when to capitalize. It’s not about being first; it’s about being flexible. In this thrilling new talk, Amber Mac looks to leading organizations, many of which she covers for Fast Company, to explore the practice of relentless adaptation. Is your company taking advantage of disruptive new technologies, or simply being disrupted by them? </w:t>
            </w:r>
            <w:r>
              <w:rPr>
                <w:rFonts w:cstheme="minorHAnsi"/>
                <w:b/>
                <w:sz w:val="20"/>
                <w:szCs w:val="20"/>
              </w:rPr>
              <w:t xml:space="preserve">Presented </w:t>
            </w:r>
            <w:r w:rsidR="00E7097A">
              <w:rPr>
                <w:rFonts w:cstheme="minorHAnsi"/>
                <w:b/>
                <w:sz w:val="20"/>
                <w:szCs w:val="20"/>
              </w:rPr>
              <w:t>b</w:t>
            </w:r>
            <w:r>
              <w:rPr>
                <w:rFonts w:cstheme="minorHAnsi"/>
                <w:b/>
                <w:sz w:val="20"/>
                <w:szCs w:val="20"/>
              </w:rPr>
              <w:t>y</w:t>
            </w:r>
            <w:r>
              <w:rPr>
                <w:rFonts w:cstheme="minorHAnsi"/>
                <w:bCs/>
                <w:sz w:val="20"/>
                <w:szCs w:val="20"/>
              </w:rPr>
              <w:t xml:space="preserve"> </w:t>
            </w:r>
            <w:r>
              <w:rPr>
                <w:rFonts w:cstheme="minorHAnsi"/>
                <w:b/>
                <w:sz w:val="20"/>
                <w:szCs w:val="20"/>
              </w:rPr>
              <w:t xml:space="preserve">Amber Mac, </w:t>
            </w:r>
            <w:r>
              <w:rPr>
                <w:sz w:val="20"/>
                <w:szCs w:val="20"/>
              </w:rPr>
              <w:t>digital maverick, entrepreneur</w:t>
            </w:r>
          </w:p>
        </w:tc>
      </w:tr>
      <w:tr w:rsidR="005015D0" w14:paraId="7EDBB0D0" w14:textId="77777777" w:rsidTr="006267E4">
        <w:trPr>
          <w:trHeight w:val="543"/>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52F707" w14:textId="7567F598" w:rsidR="005015D0" w:rsidRPr="005C3258" w:rsidRDefault="005015D0" w:rsidP="005015D0">
            <w:pPr>
              <w:jc w:val="center"/>
              <w:rPr>
                <w:rFonts w:ascii="Arial Black" w:hAnsi="Arial Black" w:cstheme="minorHAnsi"/>
                <w:b w:val="0"/>
                <w:sz w:val="20"/>
                <w:szCs w:val="20"/>
                <w:highlight w:val="lightGray"/>
              </w:rPr>
            </w:pPr>
            <w:bookmarkStart w:id="1" w:name="_Hlk33606490"/>
            <w:bookmarkStart w:id="2" w:name="_Hlk33716448"/>
            <w:r w:rsidRPr="006267E4">
              <w:rPr>
                <w:rFonts w:ascii="Arial Black" w:hAnsi="Arial Black" w:cstheme="minorHAnsi"/>
                <w:b w:val="0"/>
                <w:sz w:val="20"/>
                <w:szCs w:val="20"/>
              </w:rPr>
              <w:t xml:space="preserve">WORKSHOPS </w:t>
            </w:r>
            <w:r w:rsidR="009169B8" w:rsidRPr="006267E4">
              <w:rPr>
                <w:rFonts w:ascii="Arial Black" w:hAnsi="Arial Black" w:cstheme="minorHAnsi"/>
                <w:b w:val="0"/>
                <w:color w:val="FF0000"/>
                <w:sz w:val="20"/>
                <w:szCs w:val="20"/>
              </w:rPr>
              <w:t>9</w:t>
            </w:r>
            <w:r w:rsidRPr="006267E4">
              <w:rPr>
                <w:rFonts w:ascii="Arial Black" w:hAnsi="Arial Black" w:cstheme="minorHAnsi"/>
                <w:b w:val="0"/>
                <w:color w:val="FF0000"/>
                <w:sz w:val="20"/>
                <w:szCs w:val="20"/>
              </w:rPr>
              <w:t>:00am-</w:t>
            </w:r>
            <w:r w:rsidR="009169B8" w:rsidRPr="006267E4">
              <w:rPr>
                <w:rFonts w:ascii="Arial Black" w:hAnsi="Arial Black" w:cstheme="minorHAnsi"/>
                <w:b w:val="0"/>
                <w:color w:val="FF0000"/>
                <w:sz w:val="20"/>
                <w:szCs w:val="20"/>
              </w:rPr>
              <w:t>10:00</w:t>
            </w:r>
            <w:r w:rsidRPr="006267E4">
              <w:rPr>
                <w:rFonts w:ascii="Arial Black" w:hAnsi="Arial Black" w:cstheme="minorHAnsi"/>
                <w:b w:val="0"/>
                <w:color w:val="FF0000"/>
                <w:sz w:val="20"/>
                <w:szCs w:val="20"/>
              </w:rPr>
              <w:t xml:space="preserve">am PST </w:t>
            </w:r>
            <w:r w:rsidRPr="006267E4">
              <w:rPr>
                <w:rFonts w:ascii="Arial Black" w:hAnsi="Arial Black" w:cstheme="minorHAnsi"/>
                <w:b w:val="0"/>
                <w:sz w:val="18"/>
                <w:szCs w:val="18"/>
              </w:rPr>
              <w:t>(1</w:t>
            </w:r>
            <w:r w:rsidR="00166638" w:rsidRPr="006267E4">
              <w:rPr>
                <w:rFonts w:ascii="Arial Black" w:hAnsi="Arial Black" w:cstheme="minorHAnsi"/>
                <w:b w:val="0"/>
                <w:sz w:val="18"/>
                <w:szCs w:val="18"/>
              </w:rPr>
              <w:t>2pm - 1</w:t>
            </w:r>
            <w:r w:rsidRPr="006267E4">
              <w:rPr>
                <w:rFonts w:ascii="Arial Black" w:hAnsi="Arial Black" w:cstheme="minorHAnsi"/>
                <w:b w:val="0"/>
                <w:sz w:val="18"/>
                <w:szCs w:val="18"/>
              </w:rPr>
              <w:t>pm EST)</w:t>
            </w:r>
          </w:p>
        </w:tc>
        <w:bookmarkEnd w:id="1"/>
      </w:tr>
      <w:tr w:rsidR="005C4C73" w14:paraId="7E75D812" w14:textId="77777777" w:rsidTr="006267E4">
        <w:trPr>
          <w:trHeight w:val="538"/>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1B23B5" w14:textId="77777777" w:rsidR="005C4C73" w:rsidRDefault="005C4C73" w:rsidP="005C4C73">
            <w:pPr>
              <w:jc w:val="center"/>
              <w:rPr>
                <w:rFonts w:cstheme="minorHAnsi"/>
                <w:sz w:val="20"/>
                <w:szCs w:val="20"/>
              </w:rPr>
            </w:pPr>
            <w:bookmarkStart w:id="3" w:name="_Hlk33607130"/>
            <w:r>
              <w:rPr>
                <w:rFonts w:cstheme="minorHAnsi"/>
                <w:sz w:val="20"/>
                <w:szCs w:val="20"/>
              </w:rPr>
              <w:t>Customer experience</w:t>
            </w:r>
          </w:p>
        </w:tc>
        <w:tc>
          <w:tcPr>
            <w:tcW w:w="42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CFA199" w14:textId="6A80408A" w:rsidR="00F963FA" w:rsidRDefault="009169B8" w:rsidP="005C4C73">
            <w:pPr>
              <w:pStyle w:val="Title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0"/>
                <w:szCs w:val="20"/>
              </w:rPr>
            </w:pPr>
            <w:r>
              <w:rPr>
                <w:rFonts w:asciiTheme="minorHAnsi" w:hAnsiTheme="minorHAnsi" w:cstheme="minorHAnsi"/>
                <w:b/>
                <w:bCs/>
                <w:color w:val="FF0000"/>
                <w:sz w:val="20"/>
                <w:szCs w:val="20"/>
              </w:rPr>
              <w:t>9</w:t>
            </w:r>
            <w:r w:rsidR="009104D1">
              <w:rPr>
                <w:rFonts w:asciiTheme="minorHAnsi" w:hAnsiTheme="minorHAnsi" w:cstheme="minorHAnsi"/>
                <w:b/>
                <w:bCs/>
                <w:color w:val="FF0000"/>
                <w:sz w:val="20"/>
                <w:szCs w:val="20"/>
              </w:rPr>
              <w:t>:</w:t>
            </w:r>
            <w:r w:rsidR="00D84044">
              <w:rPr>
                <w:rFonts w:asciiTheme="minorHAnsi" w:hAnsiTheme="minorHAnsi" w:cstheme="minorHAnsi"/>
                <w:b/>
                <w:bCs/>
                <w:color w:val="FF0000"/>
                <w:sz w:val="20"/>
                <w:szCs w:val="20"/>
              </w:rPr>
              <w:t>0</w:t>
            </w:r>
            <w:r>
              <w:rPr>
                <w:rFonts w:asciiTheme="minorHAnsi" w:hAnsiTheme="minorHAnsi" w:cstheme="minorHAnsi"/>
                <w:b/>
                <w:bCs/>
                <w:color w:val="FF0000"/>
                <w:sz w:val="20"/>
                <w:szCs w:val="20"/>
              </w:rPr>
              <w:t>0</w:t>
            </w:r>
            <w:r w:rsidR="00F963FA">
              <w:rPr>
                <w:rFonts w:asciiTheme="minorHAnsi" w:hAnsiTheme="minorHAnsi" w:cstheme="minorHAnsi"/>
                <w:b/>
                <w:bCs/>
                <w:color w:val="FF0000"/>
                <w:sz w:val="20"/>
                <w:szCs w:val="20"/>
              </w:rPr>
              <w:t xml:space="preserve">am – </w:t>
            </w:r>
            <w:r>
              <w:rPr>
                <w:rFonts w:asciiTheme="minorHAnsi" w:hAnsiTheme="minorHAnsi" w:cstheme="minorHAnsi"/>
                <w:b/>
                <w:bCs/>
                <w:color w:val="FF0000"/>
                <w:sz w:val="20"/>
                <w:szCs w:val="20"/>
              </w:rPr>
              <w:t>9:30</w:t>
            </w:r>
            <w:r w:rsidR="00F963FA">
              <w:rPr>
                <w:rFonts w:asciiTheme="minorHAnsi" w:hAnsiTheme="minorHAnsi" w:cstheme="minorHAnsi"/>
                <w:b/>
                <w:bCs/>
                <w:color w:val="FF0000"/>
                <w:sz w:val="20"/>
                <w:szCs w:val="20"/>
              </w:rPr>
              <w:t>am PST</w:t>
            </w:r>
          </w:p>
          <w:p w14:paraId="2535B23E" w14:textId="3645FA37" w:rsidR="005C4C73" w:rsidRPr="00F963FA" w:rsidRDefault="00F963FA" w:rsidP="005C4C73">
            <w:pPr>
              <w:pStyle w:val="Title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963FA">
              <w:rPr>
                <w:rFonts w:asciiTheme="minorHAnsi" w:hAnsiTheme="minorHAnsi" w:cstheme="minorHAnsi"/>
                <w:b/>
                <w:bCs/>
                <w:sz w:val="20"/>
                <w:szCs w:val="20"/>
              </w:rPr>
              <w:t>(</w:t>
            </w:r>
            <w:r w:rsidR="00030886">
              <w:rPr>
                <w:rFonts w:asciiTheme="minorHAnsi" w:hAnsiTheme="minorHAnsi" w:cstheme="minorHAnsi"/>
                <w:b/>
                <w:bCs/>
                <w:sz w:val="20"/>
                <w:szCs w:val="20"/>
              </w:rPr>
              <w:t>1</w:t>
            </w:r>
            <w:r w:rsidR="00AB40F0">
              <w:rPr>
                <w:rFonts w:asciiTheme="minorHAnsi" w:hAnsiTheme="minorHAnsi" w:cstheme="minorHAnsi"/>
                <w:b/>
                <w:bCs/>
                <w:sz w:val="20"/>
                <w:szCs w:val="20"/>
              </w:rPr>
              <w:t>2</w:t>
            </w:r>
            <w:r w:rsidR="005C4C73" w:rsidRPr="00F963FA">
              <w:rPr>
                <w:rFonts w:asciiTheme="minorHAnsi" w:hAnsiTheme="minorHAnsi" w:cstheme="minorHAnsi"/>
                <w:b/>
                <w:bCs/>
                <w:sz w:val="20"/>
                <w:szCs w:val="20"/>
              </w:rPr>
              <w:t>:00</w:t>
            </w:r>
            <w:r w:rsidR="00AB40F0">
              <w:rPr>
                <w:rFonts w:asciiTheme="minorHAnsi" w:hAnsiTheme="minorHAnsi" w:cstheme="minorHAnsi"/>
                <w:b/>
                <w:bCs/>
                <w:sz w:val="20"/>
                <w:szCs w:val="20"/>
              </w:rPr>
              <w:t>p</w:t>
            </w:r>
            <w:r w:rsidR="005C4C73" w:rsidRPr="00F963FA">
              <w:rPr>
                <w:rFonts w:asciiTheme="minorHAnsi" w:hAnsiTheme="minorHAnsi" w:cstheme="minorHAnsi"/>
                <w:b/>
                <w:bCs/>
                <w:sz w:val="20"/>
                <w:szCs w:val="20"/>
              </w:rPr>
              <w:t xml:space="preserve">m – </w:t>
            </w:r>
            <w:r w:rsidR="00030886">
              <w:rPr>
                <w:rFonts w:asciiTheme="minorHAnsi" w:hAnsiTheme="minorHAnsi" w:cstheme="minorHAnsi"/>
                <w:b/>
                <w:bCs/>
                <w:sz w:val="20"/>
                <w:szCs w:val="20"/>
              </w:rPr>
              <w:t>1</w:t>
            </w:r>
            <w:r w:rsidR="00AB40F0">
              <w:rPr>
                <w:rFonts w:asciiTheme="minorHAnsi" w:hAnsiTheme="minorHAnsi" w:cstheme="minorHAnsi"/>
                <w:b/>
                <w:bCs/>
                <w:sz w:val="20"/>
                <w:szCs w:val="20"/>
              </w:rPr>
              <w:t>2</w:t>
            </w:r>
            <w:r w:rsidR="005C4C73" w:rsidRPr="00F963FA">
              <w:rPr>
                <w:rFonts w:asciiTheme="minorHAnsi" w:hAnsiTheme="minorHAnsi" w:cstheme="minorHAnsi"/>
                <w:b/>
                <w:bCs/>
                <w:sz w:val="20"/>
                <w:szCs w:val="20"/>
              </w:rPr>
              <w:t>:30</w:t>
            </w:r>
            <w:r w:rsidR="00AB40F0">
              <w:rPr>
                <w:rFonts w:asciiTheme="minorHAnsi" w:hAnsiTheme="minorHAnsi" w:cstheme="minorHAnsi"/>
                <w:b/>
                <w:bCs/>
                <w:sz w:val="20"/>
                <w:szCs w:val="20"/>
              </w:rPr>
              <w:t>p</w:t>
            </w:r>
            <w:r w:rsidR="005C4C73" w:rsidRPr="00F963FA">
              <w:rPr>
                <w:rFonts w:asciiTheme="minorHAnsi" w:hAnsiTheme="minorHAnsi" w:cstheme="minorHAnsi"/>
                <w:b/>
                <w:bCs/>
                <w:sz w:val="20"/>
                <w:szCs w:val="20"/>
              </w:rPr>
              <w:t>m EST</w:t>
            </w:r>
            <w:r w:rsidRPr="00F963FA">
              <w:rPr>
                <w:rFonts w:asciiTheme="minorHAnsi" w:hAnsiTheme="minorHAnsi" w:cstheme="minorHAnsi"/>
                <w:b/>
                <w:bCs/>
                <w:sz w:val="20"/>
                <w:szCs w:val="20"/>
              </w:rPr>
              <w:t>)</w:t>
            </w:r>
          </w:p>
          <w:p w14:paraId="63D185CF" w14:textId="643BEE17" w:rsidR="005C4C73" w:rsidRPr="006713BD" w:rsidRDefault="005E5139" w:rsidP="005C4C73">
            <w:pPr>
              <w:pStyle w:val="Title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bCs/>
                <w:sz w:val="20"/>
                <w:szCs w:val="20"/>
              </w:rPr>
              <w:t>E</w:t>
            </w:r>
            <w:r w:rsidRPr="006713BD">
              <w:rPr>
                <w:rFonts w:asciiTheme="minorHAnsi" w:hAnsiTheme="minorHAnsi" w:cstheme="minorHAnsi"/>
                <w:b/>
                <w:bCs/>
                <w:sz w:val="20"/>
                <w:szCs w:val="20"/>
              </w:rPr>
              <w:t xml:space="preserve">NGINEERING A </w:t>
            </w:r>
            <w:r>
              <w:rPr>
                <w:rFonts w:asciiTheme="minorHAnsi" w:hAnsiTheme="minorHAnsi" w:cstheme="minorHAnsi"/>
                <w:b/>
                <w:bCs/>
                <w:sz w:val="20"/>
                <w:szCs w:val="20"/>
              </w:rPr>
              <w:t>W</w:t>
            </w:r>
            <w:r w:rsidRPr="006713BD">
              <w:rPr>
                <w:rFonts w:asciiTheme="minorHAnsi" w:hAnsiTheme="minorHAnsi" w:cstheme="minorHAnsi"/>
                <w:b/>
                <w:bCs/>
                <w:sz w:val="20"/>
                <w:szCs w:val="20"/>
              </w:rPr>
              <w:t xml:space="preserve">INNING </w:t>
            </w:r>
            <w:r>
              <w:rPr>
                <w:rFonts w:asciiTheme="minorHAnsi" w:hAnsiTheme="minorHAnsi" w:cstheme="minorHAnsi"/>
                <w:b/>
                <w:bCs/>
                <w:sz w:val="20"/>
                <w:szCs w:val="20"/>
              </w:rPr>
              <w:t>C</w:t>
            </w:r>
            <w:r w:rsidRPr="006713BD">
              <w:rPr>
                <w:rFonts w:asciiTheme="minorHAnsi" w:hAnsiTheme="minorHAnsi" w:cstheme="minorHAnsi"/>
                <w:b/>
                <w:bCs/>
                <w:sz w:val="20"/>
                <w:szCs w:val="20"/>
              </w:rPr>
              <w:t xml:space="preserve">USTOMER </w:t>
            </w:r>
            <w:r>
              <w:rPr>
                <w:rFonts w:asciiTheme="minorHAnsi" w:hAnsiTheme="minorHAnsi" w:cstheme="minorHAnsi"/>
                <w:b/>
                <w:bCs/>
                <w:sz w:val="20"/>
                <w:szCs w:val="20"/>
              </w:rPr>
              <w:t>E</w:t>
            </w:r>
            <w:r w:rsidRPr="006713BD">
              <w:rPr>
                <w:rFonts w:asciiTheme="minorHAnsi" w:hAnsiTheme="minorHAnsi" w:cstheme="minorHAnsi"/>
                <w:b/>
                <w:bCs/>
                <w:sz w:val="20"/>
                <w:szCs w:val="20"/>
              </w:rPr>
              <w:t>XPERIENCE</w:t>
            </w:r>
            <w:r>
              <w:rPr>
                <w:rFonts w:asciiTheme="minorHAnsi" w:hAnsiTheme="minorHAnsi" w:cstheme="minorHAnsi"/>
                <w:b/>
                <w:bCs/>
                <w:sz w:val="20"/>
                <w:szCs w:val="20"/>
              </w:rPr>
              <w:t>:</w:t>
            </w:r>
            <w:r w:rsidRPr="006713BD">
              <w:rPr>
                <w:rFonts w:asciiTheme="minorHAnsi" w:hAnsiTheme="minorHAnsi" w:cstheme="minorHAnsi"/>
                <w:b/>
                <w:bCs/>
                <w:sz w:val="20"/>
                <w:szCs w:val="20"/>
              </w:rPr>
              <w:t xml:space="preserve">  </w:t>
            </w:r>
            <w:r w:rsidR="006713BD" w:rsidRPr="006713BD">
              <w:rPr>
                <w:rFonts w:asciiTheme="minorHAnsi" w:hAnsiTheme="minorHAnsi" w:cstheme="minorHAnsi"/>
                <w:sz w:val="20"/>
                <w:szCs w:val="20"/>
              </w:rPr>
              <w:t xml:space="preserve">8C’s </w:t>
            </w:r>
            <w:r w:rsidR="006713BD" w:rsidRPr="006713BD">
              <w:rPr>
                <w:rFonts w:asciiTheme="minorHAnsi" w:hAnsiTheme="minorHAnsi" w:cstheme="minorHAnsi"/>
                <w:sz w:val="20"/>
                <w:szCs w:val="20"/>
              </w:rPr>
              <w:t>Model of Customer Experience Will be Used as a Framework</w:t>
            </w:r>
            <w:r w:rsidR="006713BD" w:rsidRPr="006713BD">
              <w:rPr>
                <w:rFonts w:asciiTheme="minorHAnsi" w:hAnsiTheme="minorHAnsi" w:cstheme="minorHAnsi"/>
                <w:b/>
                <w:bCs/>
                <w:sz w:val="20"/>
                <w:szCs w:val="20"/>
              </w:rPr>
              <w:t xml:space="preserve">. </w:t>
            </w:r>
            <w:r w:rsidR="005C4C73">
              <w:rPr>
                <w:rFonts w:asciiTheme="minorHAnsi" w:hAnsiTheme="minorHAnsi" w:cstheme="minorHAnsi"/>
                <w:bCs/>
                <w:sz w:val="20"/>
                <w:szCs w:val="20"/>
              </w:rPr>
              <w:t xml:space="preserve">Presented by </w:t>
            </w:r>
            <w:r w:rsidR="005C4C73" w:rsidRPr="006713BD">
              <w:rPr>
                <w:rFonts w:asciiTheme="minorHAnsi" w:hAnsiTheme="minorHAnsi" w:cstheme="minorHAnsi"/>
                <w:b/>
                <w:sz w:val="20"/>
                <w:szCs w:val="20"/>
              </w:rPr>
              <w:t xml:space="preserve">Neil Stern, </w:t>
            </w:r>
            <w:r w:rsidR="006713BD" w:rsidRPr="006713BD">
              <w:rPr>
                <w:rFonts w:asciiTheme="minorHAnsi" w:hAnsiTheme="minorHAnsi" w:cstheme="minorHAnsi"/>
                <w:b/>
                <w:sz w:val="20"/>
                <w:szCs w:val="20"/>
              </w:rPr>
              <w:t>Good Food Holdings</w:t>
            </w:r>
            <w:r w:rsidR="006713BD">
              <w:rPr>
                <w:rFonts w:asciiTheme="minorHAnsi" w:hAnsiTheme="minorHAnsi" w:cstheme="minorHAnsi"/>
                <w:b/>
                <w:sz w:val="20"/>
                <w:szCs w:val="20"/>
              </w:rPr>
              <w:t xml:space="preserve"> and Amanda Lai, McMillanDoolittle</w:t>
            </w:r>
          </w:p>
          <w:p w14:paraId="78075307" w14:textId="77777777" w:rsidR="005C4C73" w:rsidRDefault="005C4C73" w:rsidP="005C4C7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0924E9" w14:textId="4F7C6BEA" w:rsidR="005C4C73" w:rsidRDefault="005E5139" w:rsidP="005C4C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 xml:space="preserve">Consumer </w:t>
            </w:r>
            <w:r w:rsidR="005C4C73">
              <w:rPr>
                <w:rFonts w:cstheme="minorHAnsi"/>
                <w:b/>
                <w:color w:val="000000" w:themeColor="text1"/>
                <w:sz w:val="20"/>
                <w:szCs w:val="20"/>
              </w:rPr>
              <w:t>insights</w:t>
            </w:r>
          </w:p>
        </w:tc>
        <w:tc>
          <w:tcPr>
            <w:tcW w:w="40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6BA257" w14:textId="3D11F38D" w:rsidR="00F963FA" w:rsidRDefault="009169B8" w:rsidP="005C4C73">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rPr>
            </w:pPr>
            <w:r>
              <w:rPr>
                <w:rFonts w:cstheme="minorHAnsi"/>
                <w:b/>
                <w:bCs/>
                <w:color w:val="FF0000"/>
                <w:sz w:val="20"/>
                <w:szCs w:val="20"/>
              </w:rPr>
              <w:t>9</w:t>
            </w:r>
            <w:r w:rsidR="009104D1">
              <w:rPr>
                <w:rFonts w:cstheme="minorHAnsi"/>
                <w:b/>
                <w:bCs/>
                <w:color w:val="FF0000"/>
                <w:sz w:val="20"/>
                <w:szCs w:val="20"/>
              </w:rPr>
              <w:t>:</w:t>
            </w:r>
            <w:r w:rsidR="00D84044">
              <w:rPr>
                <w:rFonts w:cstheme="minorHAnsi"/>
                <w:b/>
                <w:bCs/>
                <w:color w:val="FF0000"/>
                <w:sz w:val="20"/>
                <w:szCs w:val="20"/>
              </w:rPr>
              <w:t>0</w:t>
            </w:r>
            <w:r>
              <w:rPr>
                <w:rFonts w:cstheme="minorHAnsi"/>
                <w:b/>
                <w:bCs/>
                <w:color w:val="FF0000"/>
                <w:sz w:val="20"/>
                <w:szCs w:val="20"/>
              </w:rPr>
              <w:t>0</w:t>
            </w:r>
            <w:r w:rsidR="00F963FA">
              <w:rPr>
                <w:rFonts w:cstheme="minorHAnsi"/>
                <w:b/>
                <w:bCs/>
                <w:color w:val="FF0000"/>
                <w:sz w:val="20"/>
                <w:szCs w:val="20"/>
              </w:rPr>
              <w:t xml:space="preserve">am – </w:t>
            </w:r>
            <w:r>
              <w:rPr>
                <w:rFonts w:cstheme="minorHAnsi"/>
                <w:b/>
                <w:bCs/>
                <w:color w:val="FF0000"/>
                <w:sz w:val="20"/>
                <w:szCs w:val="20"/>
              </w:rPr>
              <w:t>9:30</w:t>
            </w:r>
            <w:r w:rsidR="00F963FA">
              <w:rPr>
                <w:rFonts w:cstheme="minorHAnsi"/>
                <w:b/>
                <w:bCs/>
                <w:color w:val="FF0000"/>
                <w:sz w:val="20"/>
                <w:szCs w:val="20"/>
              </w:rPr>
              <w:t>am PST</w:t>
            </w:r>
          </w:p>
          <w:p w14:paraId="15D9D1BE" w14:textId="29FAFEBB" w:rsidR="005C4C73" w:rsidRPr="00F963FA" w:rsidRDefault="00F963FA" w:rsidP="005C4C73">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963FA">
              <w:rPr>
                <w:rFonts w:cstheme="minorHAnsi"/>
                <w:b/>
                <w:bCs/>
                <w:sz w:val="20"/>
                <w:szCs w:val="20"/>
              </w:rPr>
              <w:t>(</w:t>
            </w:r>
            <w:r w:rsidR="00030886">
              <w:rPr>
                <w:rFonts w:cstheme="minorHAnsi"/>
                <w:b/>
                <w:bCs/>
                <w:sz w:val="20"/>
                <w:szCs w:val="20"/>
              </w:rPr>
              <w:t>1</w:t>
            </w:r>
            <w:r w:rsidR="00AB40F0">
              <w:rPr>
                <w:rFonts w:cstheme="minorHAnsi"/>
                <w:b/>
                <w:bCs/>
                <w:sz w:val="20"/>
                <w:szCs w:val="20"/>
              </w:rPr>
              <w:t>2</w:t>
            </w:r>
            <w:r w:rsidR="005C4C73" w:rsidRPr="00F963FA">
              <w:rPr>
                <w:rFonts w:cstheme="minorHAnsi"/>
                <w:b/>
                <w:bCs/>
                <w:sz w:val="20"/>
                <w:szCs w:val="20"/>
              </w:rPr>
              <w:t>:00</w:t>
            </w:r>
            <w:r w:rsidR="00AB40F0">
              <w:rPr>
                <w:rFonts w:cstheme="minorHAnsi"/>
                <w:b/>
                <w:bCs/>
                <w:sz w:val="20"/>
                <w:szCs w:val="20"/>
              </w:rPr>
              <w:t>p</w:t>
            </w:r>
            <w:r w:rsidR="005C4C73" w:rsidRPr="00F963FA">
              <w:rPr>
                <w:rFonts w:cstheme="minorHAnsi"/>
                <w:b/>
                <w:bCs/>
                <w:sz w:val="20"/>
                <w:szCs w:val="20"/>
              </w:rPr>
              <w:t>m –</w:t>
            </w:r>
            <w:r w:rsidR="00030886">
              <w:rPr>
                <w:rFonts w:cstheme="minorHAnsi"/>
                <w:b/>
                <w:bCs/>
                <w:sz w:val="20"/>
                <w:szCs w:val="20"/>
              </w:rPr>
              <w:t>1</w:t>
            </w:r>
            <w:r w:rsidR="00AB40F0">
              <w:rPr>
                <w:rFonts w:cstheme="minorHAnsi"/>
                <w:b/>
                <w:bCs/>
                <w:sz w:val="20"/>
                <w:szCs w:val="20"/>
              </w:rPr>
              <w:t>2</w:t>
            </w:r>
            <w:r w:rsidR="005C4C73" w:rsidRPr="00F963FA">
              <w:rPr>
                <w:rFonts w:cstheme="minorHAnsi"/>
                <w:b/>
                <w:bCs/>
                <w:sz w:val="20"/>
                <w:szCs w:val="20"/>
              </w:rPr>
              <w:t>:30</w:t>
            </w:r>
            <w:r w:rsidR="00AB40F0">
              <w:rPr>
                <w:rFonts w:cstheme="minorHAnsi"/>
                <w:b/>
                <w:bCs/>
                <w:sz w:val="20"/>
                <w:szCs w:val="20"/>
              </w:rPr>
              <w:t>p</w:t>
            </w:r>
            <w:r w:rsidR="005C4C73" w:rsidRPr="00F963FA">
              <w:rPr>
                <w:rFonts w:cstheme="minorHAnsi"/>
                <w:b/>
                <w:bCs/>
                <w:sz w:val="20"/>
                <w:szCs w:val="20"/>
              </w:rPr>
              <w:t>m EST</w:t>
            </w:r>
            <w:r w:rsidRPr="00F963FA">
              <w:rPr>
                <w:rFonts w:cstheme="minorHAnsi"/>
                <w:b/>
                <w:bCs/>
                <w:sz w:val="20"/>
                <w:szCs w:val="20"/>
              </w:rPr>
              <w:t>)</w:t>
            </w:r>
          </w:p>
          <w:p w14:paraId="60502A5B" w14:textId="62F3DA9B" w:rsidR="005C4C73" w:rsidRDefault="005E5139" w:rsidP="005C4C7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bCs/>
                <w:color w:val="000000" w:themeColor="text1"/>
                <w:sz w:val="20"/>
                <w:szCs w:val="20"/>
              </w:rPr>
              <w:t>CONSUMER TRENDS:</w:t>
            </w:r>
            <w:r>
              <w:rPr>
                <w:rFonts w:cstheme="minorHAnsi"/>
                <w:color w:val="000000" w:themeColor="text1"/>
                <w:sz w:val="20"/>
                <w:szCs w:val="20"/>
              </w:rPr>
              <w:t xml:space="preserve"> </w:t>
            </w:r>
            <w:r w:rsidR="001B2C46" w:rsidRPr="0094393B">
              <w:rPr>
                <w:rFonts w:cstheme="minorHAnsi"/>
                <w:i/>
                <w:iCs/>
                <w:color w:val="000000" w:themeColor="text1"/>
                <w:sz w:val="20"/>
                <w:szCs w:val="20"/>
              </w:rPr>
              <w:t>Canadian Grocer</w:t>
            </w:r>
            <w:r w:rsidR="005C4C73">
              <w:rPr>
                <w:rFonts w:cstheme="minorHAnsi"/>
                <w:color w:val="000000" w:themeColor="text1"/>
                <w:sz w:val="20"/>
                <w:szCs w:val="20"/>
              </w:rPr>
              <w:t xml:space="preserve"> provides insights into leading </w:t>
            </w:r>
            <w:r w:rsidR="001B2C46">
              <w:rPr>
                <w:rFonts w:cstheme="minorHAnsi"/>
                <w:color w:val="000000" w:themeColor="text1"/>
                <w:sz w:val="20"/>
                <w:szCs w:val="20"/>
              </w:rPr>
              <w:t xml:space="preserve">consumer </w:t>
            </w:r>
            <w:r w:rsidR="005C4C73">
              <w:rPr>
                <w:rFonts w:cstheme="minorHAnsi"/>
                <w:color w:val="000000" w:themeColor="text1"/>
                <w:sz w:val="20"/>
                <w:szCs w:val="20"/>
              </w:rPr>
              <w:t xml:space="preserve">grocery trends. </w:t>
            </w:r>
          </w:p>
        </w:tc>
        <w:bookmarkEnd w:id="2"/>
      </w:tr>
      <w:tr w:rsidR="005C4C73" w14:paraId="13F2D4A4" w14:textId="77777777" w:rsidTr="006267E4">
        <w:trPr>
          <w:trHeight w:val="543"/>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left w:val="single" w:sz="4" w:space="0" w:color="auto"/>
              <w:bottom w:val="nil"/>
              <w:right w:val="single" w:sz="4" w:space="0" w:color="auto"/>
            </w:tcBorders>
            <w:shd w:val="clear" w:color="auto" w:fill="FFF2CC" w:themeFill="accent4" w:themeFillTint="33"/>
            <w:hideMark/>
          </w:tcPr>
          <w:p w14:paraId="09EF23C7" w14:textId="77777777" w:rsidR="005C4C73" w:rsidRDefault="005C4C73" w:rsidP="005C4C73">
            <w:pPr>
              <w:jc w:val="center"/>
              <w:rPr>
                <w:rFonts w:cstheme="minorHAnsi"/>
                <w:sz w:val="20"/>
                <w:szCs w:val="20"/>
              </w:rPr>
            </w:pPr>
            <w:bookmarkStart w:id="4" w:name="_Hlk33606579"/>
            <w:r>
              <w:rPr>
                <w:rFonts w:cstheme="minorHAnsi"/>
                <w:sz w:val="20"/>
                <w:szCs w:val="20"/>
              </w:rPr>
              <w:t>HR/Staffing</w:t>
            </w:r>
          </w:p>
        </w:tc>
        <w:tc>
          <w:tcPr>
            <w:tcW w:w="4252" w:type="dxa"/>
            <w:tcBorders>
              <w:top w:val="single" w:sz="4" w:space="0" w:color="auto"/>
              <w:left w:val="single" w:sz="4" w:space="0" w:color="auto"/>
              <w:bottom w:val="nil"/>
              <w:right w:val="single" w:sz="4" w:space="0" w:color="auto"/>
            </w:tcBorders>
            <w:shd w:val="clear" w:color="auto" w:fill="FFF2CC" w:themeFill="accent4" w:themeFillTint="33"/>
            <w:hideMark/>
          </w:tcPr>
          <w:p w14:paraId="12796683" w14:textId="4D4767FA" w:rsidR="00F963FA" w:rsidRDefault="009169B8" w:rsidP="005C4C73">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Pr>
                <w:b/>
                <w:bCs/>
                <w:color w:val="FF0000"/>
                <w:sz w:val="20"/>
                <w:szCs w:val="20"/>
              </w:rPr>
              <w:t xml:space="preserve">9:30am – 10:00am </w:t>
            </w:r>
            <w:r w:rsidR="00F963FA">
              <w:rPr>
                <w:b/>
                <w:bCs/>
                <w:color w:val="FF0000"/>
                <w:sz w:val="20"/>
                <w:szCs w:val="20"/>
              </w:rPr>
              <w:t>PST</w:t>
            </w:r>
          </w:p>
          <w:p w14:paraId="363C38E0" w14:textId="258E2B12" w:rsidR="005C4C73" w:rsidRPr="00F963FA" w:rsidRDefault="00F963FA" w:rsidP="005C4C73">
            <w:pPr>
              <w:cnfStyle w:val="000000000000" w:firstRow="0" w:lastRow="0" w:firstColumn="0" w:lastColumn="0" w:oddVBand="0" w:evenVBand="0" w:oddHBand="0" w:evenHBand="0" w:firstRowFirstColumn="0" w:firstRowLastColumn="0" w:lastRowFirstColumn="0" w:lastRowLastColumn="0"/>
              <w:rPr>
                <w:b/>
                <w:bCs/>
                <w:sz w:val="20"/>
                <w:szCs w:val="20"/>
              </w:rPr>
            </w:pPr>
            <w:r w:rsidRPr="00F963FA">
              <w:rPr>
                <w:b/>
                <w:bCs/>
                <w:sz w:val="20"/>
                <w:szCs w:val="20"/>
              </w:rPr>
              <w:t>(</w:t>
            </w:r>
            <w:r w:rsidR="00030886">
              <w:rPr>
                <w:b/>
                <w:bCs/>
                <w:sz w:val="20"/>
                <w:szCs w:val="20"/>
              </w:rPr>
              <w:t>1</w:t>
            </w:r>
            <w:r w:rsidR="00AB40F0">
              <w:rPr>
                <w:b/>
                <w:bCs/>
                <w:sz w:val="20"/>
                <w:szCs w:val="20"/>
              </w:rPr>
              <w:t>2</w:t>
            </w:r>
            <w:r w:rsidR="005C4C73" w:rsidRPr="00F963FA">
              <w:rPr>
                <w:b/>
                <w:bCs/>
                <w:sz w:val="20"/>
                <w:szCs w:val="20"/>
              </w:rPr>
              <w:t>:30</w:t>
            </w:r>
            <w:r w:rsidR="00AB40F0">
              <w:rPr>
                <w:b/>
                <w:bCs/>
                <w:sz w:val="20"/>
                <w:szCs w:val="20"/>
              </w:rPr>
              <w:t>pm</w:t>
            </w:r>
            <w:r w:rsidR="005C4C73" w:rsidRPr="00F963FA">
              <w:rPr>
                <w:b/>
                <w:bCs/>
                <w:sz w:val="20"/>
                <w:szCs w:val="20"/>
              </w:rPr>
              <w:t xml:space="preserve"> – </w:t>
            </w:r>
            <w:r w:rsidR="00030886">
              <w:rPr>
                <w:b/>
                <w:bCs/>
                <w:sz w:val="20"/>
                <w:szCs w:val="20"/>
              </w:rPr>
              <w:t>1</w:t>
            </w:r>
            <w:r w:rsidR="005C4C73" w:rsidRPr="00F963FA">
              <w:rPr>
                <w:b/>
                <w:bCs/>
                <w:sz w:val="20"/>
                <w:szCs w:val="20"/>
              </w:rPr>
              <w:t>:00pm EST</w:t>
            </w:r>
            <w:r w:rsidRPr="00F963FA">
              <w:rPr>
                <w:b/>
                <w:bCs/>
                <w:sz w:val="20"/>
                <w:szCs w:val="20"/>
              </w:rPr>
              <w:t>)</w:t>
            </w:r>
          </w:p>
          <w:p w14:paraId="3F5EA9F7" w14:textId="77777777" w:rsidR="005C4C73" w:rsidRDefault="005C4C73" w:rsidP="005C4C73">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SOLUTIONS TO THE LABOUR SHORTAGE IN OUR SECTOR.</w:t>
            </w:r>
          </w:p>
          <w:p w14:paraId="2DAB323D" w14:textId="03DC3506" w:rsidR="005C4C73" w:rsidRDefault="005C4C73" w:rsidP="005C4C7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 xml:space="preserve">BC is facing a labour shortage with close to 1 million expected job openings by the year 2025. The grocery and retail industries already feel the strain. Finding and keeping talent is something that every manager </w:t>
            </w:r>
            <w:r w:rsidR="005C3258">
              <w:rPr>
                <w:sz w:val="20"/>
                <w:szCs w:val="20"/>
              </w:rPr>
              <w:t>wrestles</w:t>
            </w:r>
            <w:r>
              <w:rPr>
                <w:sz w:val="20"/>
                <w:szCs w:val="20"/>
              </w:rPr>
              <w:t xml:space="preserve"> with. However, some retailers, including Buy-Low Foods, London Drugs and smaller retailers, are securing talent by adopting more inclusive and accessible employment practices. Presented by </w:t>
            </w:r>
            <w:r>
              <w:rPr>
                <w:b/>
                <w:bCs/>
                <w:sz w:val="20"/>
                <w:szCs w:val="20"/>
              </w:rPr>
              <w:t xml:space="preserve">Trish </w:t>
            </w:r>
            <w:r w:rsidRPr="006713BD">
              <w:rPr>
                <w:b/>
                <w:bCs/>
                <w:sz w:val="20"/>
                <w:szCs w:val="20"/>
              </w:rPr>
              <w:t>Kelly, The Presidents Group</w:t>
            </w:r>
          </w:p>
        </w:tc>
        <w:tc>
          <w:tcPr>
            <w:tcW w:w="1603" w:type="dxa"/>
            <w:tcBorders>
              <w:top w:val="single" w:sz="4" w:space="0" w:color="auto"/>
              <w:left w:val="single" w:sz="4" w:space="0" w:color="auto"/>
              <w:bottom w:val="nil"/>
              <w:right w:val="single" w:sz="4" w:space="0" w:color="auto"/>
            </w:tcBorders>
            <w:shd w:val="clear" w:color="auto" w:fill="FFF2CC" w:themeFill="accent4" w:themeFillTint="33"/>
            <w:hideMark/>
          </w:tcPr>
          <w:p w14:paraId="1BB308E8" w14:textId="365B8ACD" w:rsidR="005C4C73" w:rsidRDefault="005E5139" w:rsidP="005C4C7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Demographic</w:t>
            </w:r>
            <w:r w:rsidR="005C4C73">
              <w:rPr>
                <w:rFonts w:cstheme="minorHAnsi"/>
                <w:b/>
                <w:sz w:val="20"/>
                <w:szCs w:val="20"/>
              </w:rPr>
              <w:t xml:space="preserve"> insights</w:t>
            </w:r>
          </w:p>
        </w:tc>
        <w:tc>
          <w:tcPr>
            <w:tcW w:w="4081" w:type="dxa"/>
            <w:tcBorders>
              <w:top w:val="single" w:sz="4" w:space="0" w:color="auto"/>
              <w:left w:val="single" w:sz="4" w:space="0" w:color="auto"/>
              <w:bottom w:val="nil"/>
              <w:right w:val="single" w:sz="4" w:space="0" w:color="auto"/>
            </w:tcBorders>
            <w:shd w:val="clear" w:color="auto" w:fill="FFF2CC" w:themeFill="accent4" w:themeFillTint="33"/>
            <w:hideMark/>
          </w:tcPr>
          <w:p w14:paraId="33570460" w14:textId="4933E694" w:rsidR="00F963FA" w:rsidRDefault="009169B8" w:rsidP="005C4C73">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rPr>
            </w:pPr>
            <w:bookmarkStart w:id="5" w:name="_Hlk33700416"/>
            <w:r>
              <w:rPr>
                <w:rFonts w:cstheme="minorHAnsi"/>
                <w:b/>
                <w:bCs/>
                <w:color w:val="FF0000"/>
                <w:sz w:val="20"/>
                <w:szCs w:val="20"/>
              </w:rPr>
              <w:t>9:30am – 10:00am</w:t>
            </w:r>
            <w:r w:rsidR="00F963FA">
              <w:rPr>
                <w:rFonts w:cstheme="minorHAnsi"/>
                <w:b/>
                <w:bCs/>
                <w:color w:val="FF0000"/>
                <w:sz w:val="20"/>
                <w:szCs w:val="20"/>
              </w:rPr>
              <w:t xml:space="preserve"> PST</w:t>
            </w:r>
          </w:p>
          <w:p w14:paraId="3E696F58" w14:textId="783DEC5B" w:rsidR="005C4C73" w:rsidRPr="00F963FA" w:rsidRDefault="00F963FA" w:rsidP="005C4C73">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963FA">
              <w:rPr>
                <w:rFonts w:cstheme="minorHAnsi"/>
                <w:b/>
                <w:bCs/>
                <w:sz w:val="20"/>
                <w:szCs w:val="20"/>
              </w:rPr>
              <w:t>(</w:t>
            </w:r>
            <w:r w:rsidR="00030886">
              <w:rPr>
                <w:rFonts w:cstheme="minorHAnsi"/>
                <w:b/>
                <w:bCs/>
                <w:sz w:val="20"/>
                <w:szCs w:val="20"/>
              </w:rPr>
              <w:t>1</w:t>
            </w:r>
            <w:r w:rsidR="00AB40F0">
              <w:rPr>
                <w:rFonts w:cstheme="minorHAnsi"/>
                <w:b/>
                <w:bCs/>
                <w:sz w:val="20"/>
                <w:szCs w:val="20"/>
              </w:rPr>
              <w:t>2</w:t>
            </w:r>
            <w:r w:rsidR="005C4C73" w:rsidRPr="00F963FA">
              <w:rPr>
                <w:rFonts w:cstheme="minorHAnsi"/>
                <w:b/>
                <w:bCs/>
                <w:sz w:val="20"/>
                <w:szCs w:val="20"/>
              </w:rPr>
              <w:t>:30</w:t>
            </w:r>
            <w:r w:rsidR="00AB40F0">
              <w:rPr>
                <w:rFonts w:cstheme="minorHAnsi"/>
                <w:b/>
                <w:bCs/>
                <w:sz w:val="20"/>
                <w:szCs w:val="20"/>
              </w:rPr>
              <w:t>p</w:t>
            </w:r>
            <w:r w:rsidR="005C4C73" w:rsidRPr="00F963FA">
              <w:rPr>
                <w:rFonts w:cstheme="minorHAnsi"/>
                <w:b/>
                <w:bCs/>
                <w:sz w:val="20"/>
                <w:szCs w:val="20"/>
              </w:rPr>
              <w:t xml:space="preserve">m – </w:t>
            </w:r>
            <w:r w:rsidR="00030886">
              <w:rPr>
                <w:rFonts w:cstheme="minorHAnsi"/>
                <w:b/>
                <w:bCs/>
                <w:sz w:val="20"/>
                <w:szCs w:val="20"/>
              </w:rPr>
              <w:t>1</w:t>
            </w:r>
            <w:r w:rsidR="005C4C73" w:rsidRPr="00F963FA">
              <w:rPr>
                <w:rFonts w:cstheme="minorHAnsi"/>
                <w:b/>
                <w:bCs/>
                <w:sz w:val="20"/>
                <w:szCs w:val="20"/>
              </w:rPr>
              <w:t>:00pm EST</w:t>
            </w:r>
            <w:r w:rsidRPr="00F963FA">
              <w:rPr>
                <w:rFonts w:cstheme="minorHAnsi"/>
                <w:b/>
                <w:bCs/>
                <w:sz w:val="20"/>
                <w:szCs w:val="20"/>
              </w:rPr>
              <w:t>)</w:t>
            </w:r>
          </w:p>
          <w:p w14:paraId="6DE14C3F" w14:textId="77777777" w:rsidR="005C4C73" w:rsidRDefault="005C4C73" w:rsidP="005C4C73">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A GEN Z PLAYBOOK 4 STEPS TO A NEW DIGITAL STRATEGY TO REACH THE NEXT GENERATION</w:t>
            </w:r>
            <w:bookmarkEnd w:id="5"/>
          </w:p>
          <w:p w14:paraId="7736FF73" w14:textId="77777777" w:rsidR="005C4C73" w:rsidRDefault="005C4C73" w:rsidP="005C4C7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While we’ve obsessed about millennials for almost a decade, it’s time to shift focus to the next generation. Generation Z (people born between 1995 and 2010) is an economic powerhouse that represents a quarter of our population—and is growing. They buy differently, engage differently, connect differently, and think differently. In this talk, Amber Mac explains how to break down your digital strategy into four simple steps to reach this next audience: Rethink Mission, Rethink Work, Rethink Platform, and Rethink Communication. Presented by</w:t>
            </w:r>
            <w:r>
              <w:rPr>
                <w:rFonts w:cstheme="minorHAnsi"/>
                <w:b/>
                <w:bCs/>
                <w:sz w:val="20"/>
                <w:szCs w:val="20"/>
              </w:rPr>
              <w:t xml:space="preserve"> Amber Mac, </w:t>
            </w:r>
            <w:r>
              <w:rPr>
                <w:rFonts w:cstheme="minorHAnsi"/>
                <w:sz w:val="20"/>
                <w:szCs w:val="20"/>
              </w:rPr>
              <w:t>digital maverick, entrepreneur</w:t>
            </w:r>
          </w:p>
        </w:tc>
      </w:tr>
      <w:tr w:rsidR="005C4C73" w14:paraId="737DE0E5" w14:textId="77777777" w:rsidTr="006267E4">
        <w:trPr>
          <w:trHeight w:val="997"/>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nil"/>
              <w:left w:val="nil"/>
              <w:bottom w:val="nil"/>
              <w:right w:val="nil"/>
            </w:tcBorders>
            <w:shd w:val="clear" w:color="auto" w:fill="C5E0B3" w:themeFill="accent6" w:themeFillTint="66"/>
          </w:tcPr>
          <w:p w14:paraId="0996A386" w14:textId="77777777" w:rsidR="005C4C73" w:rsidRDefault="005C4C73" w:rsidP="005C4C73">
            <w:pPr>
              <w:jc w:val="center"/>
              <w:rPr>
                <w:rFonts w:ascii="Arial Black" w:hAnsi="Arial Black" w:cstheme="minorHAnsi"/>
                <w:b w:val="0"/>
                <w:sz w:val="28"/>
              </w:rPr>
            </w:pPr>
            <w:bookmarkStart w:id="6" w:name="_Hlk33690593"/>
            <w:bookmarkEnd w:id="3"/>
            <w:bookmarkEnd w:id="4"/>
            <w:r>
              <w:rPr>
                <w:rFonts w:ascii="Arial Black" w:hAnsi="Arial Black" w:cstheme="minorHAnsi"/>
                <w:sz w:val="28"/>
              </w:rPr>
              <w:t>TRADE SHOW MEETINGS (any time)</w:t>
            </w:r>
          </w:p>
          <w:p w14:paraId="70AB8400" w14:textId="11A4B906" w:rsidR="005238FA" w:rsidRPr="00C43D31" w:rsidRDefault="005C4C73" w:rsidP="00C43D31">
            <w:pPr>
              <w:jc w:val="center"/>
              <w:rPr>
                <w:rFonts w:cstheme="minorHAnsi"/>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31">
              <w:rPr>
                <w:rFonts w:eastAsia="Adobe Gothic Std B"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sidR="009169B8">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84044" w:rsidRPr="00C43D31">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169B8">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84044" w:rsidRPr="00C43D31">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104D1" w:rsidRPr="00C43D31">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w:t>
            </w:r>
            <w:r w:rsidR="00D84044" w:rsidRPr="00C43D31">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5:00pm PST</w:t>
            </w:r>
            <w:r w:rsidR="009104D1" w:rsidRPr="00C43D31">
              <w:rPr>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63FA"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3690">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B40F0">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:00pm</w:t>
            </w:r>
            <w:r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A40E5">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65416D">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C43D31">
              <w:rPr>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w:t>
            </w:r>
          </w:p>
          <w:p w14:paraId="730BF9FC" w14:textId="2E6F10BE" w:rsidR="005C4C73" w:rsidRPr="00C43D31" w:rsidRDefault="005C4C73" w:rsidP="00C43D31">
            <w:pPr>
              <w:jc w:val="center"/>
              <w:rPr>
                <w:rFonts w:eastAsia="Adobe Gothic Std B" w:cstheme="minorHAnsi"/>
                <w:bCs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31">
              <w:rPr>
                <w:rFonts w:eastAsia="Adobe Gothic Std B"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009169B8">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r w:rsidR="00D84044"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F963FA"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4:</w:t>
            </w:r>
            <w:r w:rsidR="00D84044"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F963FA"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w:t>
            </w:r>
            <w:r w:rsidR="005238FA"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F963FA" w:rsidRPr="00C43D31">
              <w:rPr>
                <w:rFonts w:eastAsia="Adobe Gothic Std B"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w:t>
            </w:r>
            <w:r w:rsidR="00F963FA"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3690">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238FA"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40F0">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238FA"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w:t>
            </w:r>
            <w:r w:rsidR="00DA40E5">
              <w:rPr>
                <w:rFonts w:cstheme="minorHAnsi"/>
                <w:sz w:val="24"/>
                <w:szCs w:val="24"/>
              </w:rPr>
              <w:t>–</w:t>
            </w:r>
            <w:r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0E5">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7:30pm</w:t>
            </w:r>
            <w:r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w:t>
            </w:r>
            <w:r w:rsidR="005238FA" w:rsidRPr="00C43D31">
              <w:rPr>
                <w:rFonts w:eastAsia="Adobe Gothic Std B"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821C21" w14:textId="77777777" w:rsidR="005C4C73" w:rsidRDefault="005C4C73" w:rsidP="005C4C73">
            <w:pPr>
              <w:jc w:val="center"/>
              <w:rPr>
                <w:rFonts w:cstheme="minorHAnsi"/>
                <w:b w:val="0"/>
                <w:sz w:val="24"/>
                <w:szCs w:val="24"/>
              </w:rPr>
            </w:pPr>
          </w:p>
        </w:tc>
      </w:tr>
      <w:tr w:rsidR="009169B8" w14:paraId="3572F389" w14:textId="77777777" w:rsidTr="006267E4">
        <w:trPr>
          <w:trHeight w:val="519"/>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nil"/>
              <w:left w:val="dashSmallGap" w:sz="12" w:space="0" w:color="00B0F0"/>
              <w:bottom w:val="single" w:sz="24" w:space="0" w:color="00B0F0"/>
              <w:right w:val="dashSmallGap" w:sz="12" w:space="0" w:color="00B0F0"/>
            </w:tcBorders>
            <w:shd w:val="clear" w:color="auto" w:fill="E7E6E6" w:themeFill="background2"/>
            <w:vAlign w:val="center"/>
          </w:tcPr>
          <w:tbl>
            <w:tblPr>
              <w:tblStyle w:val="GridTable2-Accent5"/>
              <w:tblpPr w:leftFromText="180" w:rightFromText="180" w:vertAnchor="page" w:horzAnchor="margin" w:tblpXSpec="center" w:tblpY="1"/>
              <w:tblW w:w="11357" w:type="dxa"/>
              <w:tblInd w:w="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6"/>
              <w:gridCol w:w="5636"/>
              <w:gridCol w:w="5690"/>
              <w:gridCol w:w="15"/>
            </w:tblGrid>
            <w:tr w:rsidR="00E20EC5" w14:paraId="6E3DC0C1" w14:textId="77777777" w:rsidTr="006267E4">
              <w:trPr>
                <w:gridBefore w:val="1"/>
                <w:cnfStyle w:val="100000000000" w:firstRow="1" w:lastRow="0" w:firstColumn="0" w:lastColumn="0" w:oddVBand="0" w:evenVBand="0" w:oddHBand="0" w:evenHBand="0" w:firstRowFirstColumn="0" w:firstRowLastColumn="0" w:lastRowFirstColumn="0" w:lastRowLastColumn="0"/>
                <w:wBefore w:w="16" w:type="dxa"/>
                <w:trHeight w:val="519"/>
              </w:trPr>
              <w:tc>
                <w:tcPr>
                  <w:cnfStyle w:val="001000000000" w:firstRow="0" w:lastRow="0" w:firstColumn="1" w:lastColumn="0" w:oddVBand="0" w:evenVBand="0" w:oddHBand="0" w:evenHBand="0" w:firstRowFirstColumn="0" w:firstRowLastColumn="0" w:lastRowFirstColumn="0" w:lastRowLastColumn="0"/>
                  <w:tcW w:w="5636" w:type="dxa"/>
                  <w:tcBorders>
                    <w:top w:val="single" w:sz="24" w:space="0" w:color="FF0000"/>
                    <w:left w:val="single" w:sz="24" w:space="0" w:color="FF0000"/>
                    <w:bottom w:val="single" w:sz="24" w:space="0" w:color="FF0000"/>
                    <w:right w:val="single" w:sz="24" w:space="0" w:color="FF0000"/>
                  </w:tcBorders>
                  <w:shd w:val="clear" w:color="auto" w:fill="F7CAAC" w:themeFill="accent2" w:themeFillTint="66"/>
                  <w:hideMark/>
                </w:tcPr>
                <w:p w14:paraId="6ECEC7A4" w14:textId="77777777" w:rsidR="009169B8" w:rsidRDefault="009169B8" w:rsidP="009169B8">
                  <w:pPr>
                    <w:jc w:val="center"/>
                    <w:rPr>
                      <w:rFonts w:cstheme="minorHAnsi"/>
                      <w:b w:val="0"/>
                      <w:bCs w:val="0"/>
                      <w:color w:val="000000" w:themeColor="text1"/>
                      <w:sz w:val="20"/>
                      <w:szCs w:val="20"/>
                    </w:rPr>
                  </w:pPr>
                  <w:r>
                    <w:rPr>
                      <w:rFonts w:cstheme="minorHAnsi"/>
                      <w:color w:val="FF0000"/>
                    </w:rPr>
                    <w:t>1</w:t>
                  </w:r>
                  <w:r w:rsidRPr="00973CEC">
                    <w:rPr>
                      <w:rFonts w:cstheme="minorHAnsi"/>
                      <w:color w:val="FF0000"/>
                    </w:rPr>
                    <w:t xml:space="preserve">2pm – </w:t>
                  </w:r>
                  <w:r>
                    <w:rPr>
                      <w:rFonts w:cstheme="minorHAnsi"/>
                      <w:color w:val="FF0000"/>
                    </w:rPr>
                    <w:t>1</w:t>
                  </w:r>
                  <w:r w:rsidRPr="00973CEC">
                    <w:rPr>
                      <w:rFonts w:cstheme="minorHAnsi"/>
                      <w:color w:val="FF0000"/>
                    </w:rPr>
                    <w:t>2:30pm PST</w:t>
                  </w:r>
                  <w:r w:rsidRPr="00973CEC">
                    <w:rPr>
                      <w:rFonts w:cstheme="minorHAnsi"/>
                      <w:color w:val="000000" w:themeColor="text1"/>
                      <w:sz w:val="20"/>
                      <w:szCs w:val="20"/>
                    </w:rPr>
                    <w:t xml:space="preserve"> </w:t>
                  </w:r>
                </w:p>
                <w:p w14:paraId="0DCDD3C5" w14:textId="77777777" w:rsidR="009169B8" w:rsidRPr="005E5139" w:rsidRDefault="009169B8" w:rsidP="009169B8">
                  <w:pPr>
                    <w:jc w:val="center"/>
                    <w:rPr>
                      <w:rFonts w:cstheme="minorHAnsi"/>
                      <w:color w:val="FF0000"/>
                      <w:sz w:val="28"/>
                      <w:szCs w:val="28"/>
                    </w:rPr>
                  </w:pPr>
                  <w:r w:rsidRPr="005E5139">
                    <w:rPr>
                      <w:rFonts w:cstheme="minorHAnsi"/>
                      <w:color w:val="000000" w:themeColor="text1"/>
                      <w:sz w:val="24"/>
                      <w:szCs w:val="24"/>
                    </w:rPr>
                    <w:t>MIX AND MINGLE</w:t>
                  </w:r>
                </w:p>
                <w:p w14:paraId="2C41E357" w14:textId="77777777" w:rsidR="009169B8" w:rsidRPr="005E5139" w:rsidRDefault="009169B8" w:rsidP="009169B8">
                  <w:pPr>
                    <w:jc w:val="center"/>
                    <w:rPr>
                      <w:rFonts w:cstheme="minorHAnsi"/>
                      <w:b w:val="0"/>
                      <w:bCs w:val="0"/>
                      <w:color w:val="FF0000"/>
                      <w:sz w:val="20"/>
                      <w:szCs w:val="20"/>
                    </w:rPr>
                  </w:pPr>
                  <w:r w:rsidRPr="005E5139">
                    <w:rPr>
                      <w:rFonts w:cstheme="minorHAnsi"/>
                      <w:b w:val="0"/>
                      <w:bCs w:val="0"/>
                      <w:color w:val="FF0000"/>
                      <w:sz w:val="20"/>
                      <w:szCs w:val="20"/>
                    </w:rPr>
                    <w:t>GALA AUDITORIUM</w:t>
                  </w:r>
                </w:p>
                <w:p w14:paraId="76BB51F9" w14:textId="7C621417" w:rsidR="009169B8" w:rsidRPr="00973CEC" w:rsidRDefault="009169B8" w:rsidP="009169B8">
                  <w:pPr>
                    <w:jc w:val="center"/>
                    <w:rPr>
                      <w:rFonts w:cstheme="minorHAnsi"/>
                      <w:sz w:val="20"/>
                      <w:szCs w:val="20"/>
                    </w:rPr>
                  </w:pPr>
                  <w:r w:rsidRPr="00973CEC">
                    <w:rPr>
                      <w:rFonts w:cstheme="minorHAnsi"/>
                      <w:sz w:val="20"/>
                      <w:szCs w:val="20"/>
                    </w:rPr>
                    <w:t>(</w:t>
                  </w:r>
                  <w:r w:rsidR="00AB40F0">
                    <w:rPr>
                      <w:rFonts w:cstheme="minorHAnsi"/>
                      <w:sz w:val="20"/>
                      <w:szCs w:val="20"/>
                    </w:rPr>
                    <w:t>3</w:t>
                  </w:r>
                  <w:r w:rsidRPr="00973CEC">
                    <w:rPr>
                      <w:rFonts w:cstheme="minorHAnsi"/>
                      <w:sz w:val="20"/>
                      <w:szCs w:val="20"/>
                    </w:rPr>
                    <w:t>pm -</w:t>
                  </w:r>
                  <w:r w:rsidR="00AB40F0">
                    <w:rPr>
                      <w:rFonts w:cstheme="minorHAnsi"/>
                      <w:sz w:val="20"/>
                      <w:szCs w:val="20"/>
                    </w:rPr>
                    <w:t>3</w:t>
                  </w:r>
                  <w:r w:rsidRPr="00973CEC">
                    <w:rPr>
                      <w:rFonts w:cstheme="minorHAnsi"/>
                      <w:sz w:val="20"/>
                      <w:szCs w:val="20"/>
                    </w:rPr>
                    <w:t>:30pm EST)</w:t>
                  </w:r>
                </w:p>
                <w:p w14:paraId="528BD252" w14:textId="0B44C7B4" w:rsidR="009169B8" w:rsidRPr="00C43D31" w:rsidRDefault="009169B8" w:rsidP="009169B8">
                  <w:pPr>
                    <w:jc w:val="center"/>
                    <w:rPr>
                      <w:rFonts w:cstheme="minorHAnsi"/>
                      <w:b w:val="0"/>
                      <w:bCs w:val="0"/>
                      <w:sz w:val="18"/>
                      <w:szCs w:val="18"/>
                    </w:rPr>
                  </w:pPr>
                  <w:r w:rsidRPr="00973CEC">
                    <w:rPr>
                      <w:rFonts w:cstheme="minorHAnsi"/>
                      <w:i/>
                      <w:iCs/>
                      <w:color w:val="000000" w:themeColor="text1"/>
                    </w:rPr>
                    <w:t>ALL WELCOME</w:t>
                  </w:r>
                </w:p>
              </w:tc>
              <w:tc>
                <w:tcPr>
                  <w:tcW w:w="5705" w:type="dxa"/>
                  <w:gridSpan w:val="2"/>
                  <w:tcBorders>
                    <w:left w:val="single" w:sz="24" w:space="0" w:color="FF0000"/>
                  </w:tcBorders>
                  <w:shd w:val="clear" w:color="auto" w:fill="E7E6E6" w:themeFill="background2"/>
                  <w:hideMark/>
                </w:tcPr>
                <w:p w14:paraId="672AC112" w14:textId="486F689D" w:rsidR="009169B8" w:rsidRDefault="009169B8" w:rsidP="009169B8">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Pr>
                      <w:rFonts w:cstheme="minorHAnsi"/>
                      <w:sz w:val="20"/>
                      <w:szCs w:val="20"/>
                      <w:highlight w:val="yellow"/>
                    </w:rPr>
                    <w:t xml:space="preserve"> </w:t>
                  </w:r>
                </w:p>
              </w:tc>
            </w:tr>
            <w:tr w:rsidR="00E20EC5" w14:paraId="78A76234" w14:textId="77777777" w:rsidTr="006267E4">
              <w:trPr>
                <w:gridAfter w:val="1"/>
                <w:cnfStyle w:val="000000100000" w:firstRow="0" w:lastRow="0" w:firstColumn="0" w:lastColumn="0" w:oddVBand="0" w:evenVBand="0" w:oddHBand="1" w:evenHBand="0" w:firstRowFirstColumn="0" w:firstRowLastColumn="0" w:lastRowFirstColumn="0" w:lastRowLastColumn="0"/>
                <w:wAfter w:w="15" w:type="dxa"/>
                <w:trHeight w:val="519"/>
              </w:trPr>
              <w:tc>
                <w:tcPr>
                  <w:cnfStyle w:val="001000000000" w:firstRow="0" w:lastRow="0" w:firstColumn="1" w:lastColumn="0" w:oddVBand="0" w:evenVBand="0" w:oddHBand="0" w:evenHBand="0" w:firstRowFirstColumn="0" w:firstRowLastColumn="0" w:lastRowFirstColumn="0" w:lastRowLastColumn="0"/>
                  <w:tcW w:w="5652" w:type="dxa"/>
                  <w:gridSpan w:val="2"/>
                  <w:tcBorders>
                    <w:top w:val="single" w:sz="24" w:space="0" w:color="FF0000"/>
                    <w:left w:val="single" w:sz="24" w:space="0" w:color="FF0000"/>
                    <w:bottom w:val="single" w:sz="24" w:space="0" w:color="FF0000"/>
                    <w:right w:val="single" w:sz="24" w:space="0" w:color="FF0000"/>
                  </w:tcBorders>
                  <w:shd w:val="clear" w:color="auto" w:fill="F7CAAC" w:themeFill="accent2" w:themeFillTint="66"/>
                  <w:hideMark/>
                </w:tcPr>
                <w:p w14:paraId="7D5E70E8" w14:textId="77777777" w:rsidR="009169B8" w:rsidRPr="007D00B3" w:rsidRDefault="009169B8" w:rsidP="009169B8">
                  <w:pPr>
                    <w:jc w:val="center"/>
                    <w:rPr>
                      <w:rFonts w:cstheme="minorHAnsi"/>
                      <w:color w:val="FF0000"/>
                      <w:sz w:val="20"/>
                      <w:szCs w:val="20"/>
                    </w:rPr>
                  </w:pPr>
                  <w:r>
                    <w:rPr>
                      <w:rFonts w:cstheme="minorHAnsi"/>
                      <w:color w:val="FF0000"/>
                      <w:sz w:val="20"/>
                      <w:szCs w:val="20"/>
                    </w:rPr>
                    <w:t>1</w:t>
                  </w:r>
                  <w:r w:rsidRPr="007D00B3">
                    <w:rPr>
                      <w:rFonts w:cstheme="minorHAnsi"/>
                      <w:color w:val="FF0000"/>
                      <w:sz w:val="20"/>
                      <w:szCs w:val="20"/>
                    </w:rPr>
                    <w:t xml:space="preserve">2:30pm – </w:t>
                  </w:r>
                  <w:r>
                    <w:rPr>
                      <w:rFonts w:cstheme="minorHAnsi"/>
                      <w:color w:val="FF0000"/>
                      <w:sz w:val="20"/>
                      <w:szCs w:val="20"/>
                    </w:rPr>
                    <w:t>1</w:t>
                  </w:r>
                  <w:r w:rsidRPr="007D00B3">
                    <w:rPr>
                      <w:rFonts w:cstheme="minorHAnsi"/>
                      <w:color w:val="FF0000"/>
                      <w:sz w:val="20"/>
                      <w:szCs w:val="20"/>
                    </w:rPr>
                    <w:t>:30pm PST</w:t>
                  </w:r>
                </w:p>
                <w:p w14:paraId="2B1E789B" w14:textId="77777777" w:rsidR="009169B8" w:rsidRPr="005E5139" w:rsidRDefault="009169B8" w:rsidP="009169B8">
                  <w:pPr>
                    <w:jc w:val="center"/>
                    <w:rPr>
                      <w:rFonts w:ascii="Arial" w:hAnsi="Arial" w:cs="Arial"/>
                      <w:color w:val="FF0000"/>
                    </w:rPr>
                  </w:pPr>
                  <w:r w:rsidRPr="005E5139">
                    <w:rPr>
                      <w:rFonts w:cstheme="minorHAnsi"/>
                      <w:sz w:val="28"/>
                      <w:szCs w:val="28"/>
                    </w:rPr>
                    <w:t>*</w:t>
                  </w:r>
                  <w:r w:rsidRPr="005E5139">
                    <w:rPr>
                      <w:rFonts w:cstheme="minorHAnsi"/>
                      <w:sz w:val="24"/>
                      <w:szCs w:val="24"/>
                    </w:rPr>
                    <w:t>INDEPENDENT GROCER OF THE YEAR AWARDS</w:t>
                  </w:r>
                </w:p>
                <w:p w14:paraId="4B05A3C1" w14:textId="77777777" w:rsidR="009169B8" w:rsidRPr="00973CEC" w:rsidRDefault="009169B8" w:rsidP="009169B8">
                  <w:pPr>
                    <w:jc w:val="center"/>
                    <w:rPr>
                      <w:rFonts w:cstheme="minorHAnsi"/>
                      <w:b w:val="0"/>
                      <w:bCs w:val="0"/>
                      <w:color w:val="FF0000"/>
                    </w:rPr>
                  </w:pPr>
                  <w:r w:rsidRPr="00973CEC">
                    <w:rPr>
                      <w:rFonts w:cstheme="minorHAnsi"/>
                      <w:b w:val="0"/>
                      <w:bCs w:val="0"/>
                      <w:color w:val="FF0000"/>
                      <w:sz w:val="20"/>
                      <w:szCs w:val="20"/>
                    </w:rPr>
                    <w:t>GALA AUDITORIUM</w:t>
                  </w:r>
                </w:p>
                <w:p w14:paraId="32680DF6" w14:textId="731C14DF" w:rsidR="009169B8" w:rsidRPr="00973CEC" w:rsidRDefault="009169B8" w:rsidP="009169B8">
                  <w:pPr>
                    <w:jc w:val="center"/>
                    <w:rPr>
                      <w:rFonts w:ascii="Arial" w:hAnsi="Arial" w:cs="Arial"/>
                      <w:sz w:val="16"/>
                      <w:szCs w:val="16"/>
                    </w:rPr>
                  </w:pPr>
                  <w:r w:rsidRPr="00973CEC">
                    <w:rPr>
                      <w:rFonts w:ascii="Arial Black" w:hAnsi="Arial Black"/>
                      <w:b w:val="0"/>
                      <w:bCs w:val="0"/>
                      <w:sz w:val="16"/>
                      <w:szCs w:val="16"/>
                    </w:rPr>
                    <w:t>(</w:t>
                  </w:r>
                  <w:r w:rsidR="00AB40F0">
                    <w:rPr>
                      <w:rFonts w:ascii="Arial" w:hAnsi="Arial" w:cs="Arial"/>
                      <w:sz w:val="16"/>
                      <w:szCs w:val="16"/>
                    </w:rPr>
                    <w:t>3</w:t>
                  </w:r>
                  <w:r w:rsidRPr="00973CEC">
                    <w:rPr>
                      <w:rFonts w:ascii="Arial" w:hAnsi="Arial" w:cs="Arial"/>
                      <w:sz w:val="16"/>
                      <w:szCs w:val="16"/>
                    </w:rPr>
                    <w:t xml:space="preserve">:30pm – </w:t>
                  </w:r>
                  <w:r w:rsidR="00AB40F0">
                    <w:rPr>
                      <w:rFonts w:ascii="Arial" w:hAnsi="Arial" w:cs="Arial"/>
                      <w:sz w:val="16"/>
                      <w:szCs w:val="16"/>
                    </w:rPr>
                    <w:t>4</w:t>
                  </w:r>
                  <w:r w:rsidRPr="00973CEC">
                    <w:rPr>
                      <w:rFonts w:ascii="Arial" w:hAnsi="Arial" w:cs="Arial"/>
                      <w:sz w:val="16"/>
                      <w:szCs w:val="16"/>
                    </w:rPr>
                    <w:t>:30pm EST)</w:t>
                  </w:r>
                </w:p>
                <w:p w14:paraId="5CEC70F4" w14:textId="77777777" w:rsidR="009169B8" w:rsidRPr="00973CEC" w:rsidRDefault="009169B8" w:rsidP="009169B8">
                  <w:pPr>
                    <w:jc w:val="center"/>
                    <w:rPr>
                      <w:rFonts w:asciiTheme="majorHAnsi" w:hAnsiTheme="majorHAnsi" w:cstheme="majorHAnsi"/>
                      <w:i/>
                      <w:color w:val="FF0000"/>
                      <w:sz w:val="18"/>
                      <w:szCs w:val="18"/>
                    </w:rPr>
                  </w:pPr>
                  <w:r w:rsidRPr="00973CEC">
                    <w:rPr>
                      <w:rFonts w:asciiTheme="majorHAnsi" w:hAnsiTheme="majorHAnsi" w:cstheme="majorHAnsi"/>
                      <w:i/>
                      <w:color w:val="FF0000"/>
                      <w:sz w:val="18"/>
                      <w:szCs w:val="18"/>
                    </w:rPr>
                    <w:t>*Preregistration req’d</w:t>
                  </w:r>
                </w:p>
                <w:p w14:paraId="1106D75D" w14:textId="68ADFCCF" w:rsidR="009169B8" w:rsidRPr="00C43D31" w:rsidRDefault="009169B8" w:rsidP="009169B8">
                  <w:pPr>
                    <w:jc w:val="center"/>
                    <w:rPr>
                      <w:rFonts w:cstheme="minorHAnsi"/>
                      <w:b w:val="0"/>
                      <w:bCs w:val="0"/>
                      <w:sz w:val="18"/>
                      <w:szCs w:val="18"/>
                    </w:rPr>
                  </w:pPr>
                  <w:r w:rsidRPr="00C43D31">
                    <w:rPr>
                      <w:rFonts w:cstheme="minorHAnsi"/>
                      <w:b w:val="0"/>
                      <w:bCs w:val="0"/>
                      <w:sz w:val="20"/>
                      <w:szCs w:val="20"/>
                    </w:rPr>
                    <w:t xml:space="preserve"> </w:t>
                  </w:r>
                </w:p>
              </w:tc>
              <w:tc>
                <w:tcPr>
                  <w:tcW w:w="5690" w:type="dxa"/>
                  <w:tcBorders>
                    <w:left w:val="single" w:sz="24" w:space="0" w:color="FF0000"/>
                  </w:tcBorders>
                  <w:shd w:val="clear" w:color="auto" w:fill="E7E6E6" w:themeFill="background2"/>
                  <w:hideMark/>
                </w:tcPr>
                <w:p w14:paraId="3ECA7997" w14:textId="750D3576" w:rsidR="009169B8" w:rsidRDefault="009169B8" w:rsidP="009169B8">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20"/>
                      <w:szCs w:val="20"/>
                      <w:highlight w:val="yellow"/>
                    </w:rPr>
                    <w:t xml:space="preserve"> </w:t>
                  </w:r>
                </w:p>
              </w:tc>
            </w:tr>
          </w:tbl>
          <w:p w14:paraId="173A5F9E" w14:textId="77777777" w:rsidR="009169B8" w:rsidRDefault="009169B8" w:rsidP="005C4C73">
            <w:pPr>
              <w:jc w:val="center"/>
              <w:rPr>
                <w:rFonts w:cstheme="minorHAnsi"/>
                <w:bCs w:val="0"/>
                <w:sz w:val="28"/>
                <w:szCs w:val="28"/>
              </w:rPr>
            </w:pPr>
          </w:p>
        </w:tc>
      </w:tr>
      <w:tr w:rsidR="005C4C73" w14:paraId="3EB513C9" w14:textId="77777777" w:rsidTr="006267E4">
        <w:trPr>
          <w:trHeight w:val="519"/>
        </w:trPr>
        <w:tc>
          <w:tcPr>
            <w:cnfStyle w:val="001000000000" w:firstRow="0" w:lastRow="0" w:firstColumn="1" w:lastColumn="0" w:oddVBand="0" w:evenVBand="0" w:oddHBand="0" w:evenHBand="0" w:firstRowFirstColumn="0" w:firstRowLastColumn="0" w:lastRowFirstColumn="0" w:lastRowLastColumn="0"/>
            <w:tcW w:w="11342" w:type="dxa"/>
            <w:gridSpan w:val="4"/>
            <w:tcBorders>
              <w:top w:val="single" w:sz="24" w:space="0" w:color="00B0F0"/>
              <w:left w:val="single" w:sz="24" w:space="0" w:color="00B0F0"/>
              <w:bottom w:val="single" w:sz="24" w:space="0" w:color="00B0F0"/>
              <w:right w:val="single" w:sz="24" w:space="0" w:color="00B0F0"/>
            </w:tcBorders>
            <w:shd w:val="clear" w:color="auto" w:fill="BDD6EE" w:themeFill="accent5" w:themeFillTint="66"/>
            <w:vAlign w:val="center"/>
            <w:hideMark/>
          </w:tcPr>
          <w:p w14:paraId="3F29B943" w14:textId="28D6AEA9" w:rsidR="005C4C73" w:rsidRPr="001B2C46" w:rsidRDefault="006F3980" w:rsidP="001B2C46">
            <w:pPr>
              <w:jc w:val="center"/>
              <w:rPr>
                <w:rFonts w:cstheme="minorHAnsi"/>
                <w:b w:val="0"/>
                <w:sz w:val="28"/>
                <w:szCs w:val="28"/>
              </w:rPr>
            </w:pPr>
            <w:r w:rsidRPr="00016C4D">
              <w:rPr>
                <w:rFonts w:cstheme="minorHAnsi"/>
                <w:bCs w:val="0"/>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FEDERATED INSURANCE</w:t>
            </w:r>
            <w:r w:rsidR="00C43D31" w:rsidRPr="00016C4D">
              <w:rPr>
                <w:rFonts w:cstheme="minorHAnsi"/>
                <w:bCs w:val="0"/>
                <w:sz w:val="28"/>
                <w:szCs w:val="28"/>
              </w:rPr>
              <w:t xml:space="preserve"> </w:t>
            </w:r>
            <w:r w:rsidR="001B2C46">
              <w:rPr>
                <w:rFonts w:cstheme="minorHAnsi"/>
                <w:bCs w:val="0"/>
                <w:sz w:val="28"/>
                <w:szCs w:val="28"/>
              </w:rPr>
              <w:t>EDUCATION CENTRE</w:t>
            </w:r>
            <w:r w:rsidR="00C43D31">
              <w:rPr>
                <w:rFonts w:cstheme="minorHAnsi"/>
                <w:bCs w:val="0"/>
                <w:sz w:val="28"/>
                <w:szCs w:val="28"/>
              </w:rPr>
              <w:t xml:space="preserve"> </w:t>
            </w:r>
            <w:r w:rsidR="009104D1">
              <w:rPr>
                <w:rFonts w:cstheme="minorHAnsi"/>
                <w:bCs w:val="0"/>
                <w:sz w:val="28"/>
                <w:szCs w:val="28"/>
              </w:rPr>
              <w:t xml:space="preserve">SESSIONS </w:t>
            </w:r>
          </w:p>
        </w:tc>
      </w:tr>
      <w:tr w:rsidR="003B735A" w14:paraId="73276DE8" w14:textId="77777777" w:rsidTr="006267E4">
        <w:trPr>
          <w:trHeight w:val="519"/>
        </w:trPr>
        <w:tc>
          <w:tcPr>
            <w:cnfStyle w:val="001000000000" w:firstRow="0" w:lastRow="0" w:firstColumn="1" w:lastColumn="0" w:oddVBand="0" w:evenVBand="0" w:oddHBand="0" w:evenHBand="0" w:firstRowFirstColumn="0" w:firstRowLastColumn="0" w:lastRowFirstColumn="0" w:lastRowLastColumn="0"/>
            <w:tcW w:w="5657"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hideMark/>
          </w:tcPr>
          <w:p w14:paraId="0D0F1600" w14:textId="77777777" w:rsidR="003B735A" w:rsidRPr="00C43D31" w:rsidRDefault="003B735A" w:rsidP="003B735A">
            <w:pPr>
              <w:jc w:val="center"/>
              <w:rPr>
                <w:rFonts w:cstheme="minorHAnsi"/>
                <w:bCs w:val="0"/>
                <w:sz w:val="20"/>
                <w:szCs w:val="20"/>
              </w:rPr>
            </w:pPr>
            <w:r w:rsidRPr="00C43D31">
              <w:rPr>
                <w:rFonts w:cstheme="minorHAnsi"/>
                <w:bCs w:val="0"/>
                <w:sz w:val="20"/>
                <w:szCs w:val="20"/>
              </w:rPr>
              <w:t>EDUCATION SESSION</w:t>
            </w:r>
          </w:p>
          <w:p w14:paraId="5ED2CCAF" w14:textId="05421EE4" w:rsidR="003B735A" w:rsidRPr="00C43D31" w:rsidRDefault="005E5139" w:rsidP="005C4C73">
            <w:pPr>
              <w:jc w:val="center"/>
              <w:rPr>
                <w:rFonts w:cstheme="minorHAnsi"/>
                <w:b w:val="0"/>
                <w:bCs w:val="0"/>
                <w:sz w:val="18"/>
                <w:szCs w:val="18"/>
              </w:rPr>
            </w:pPr>
            <w:r w:rsidRPr="007B5BCD">
              <w:rPr>
                <w:rFonts w:cstheme="minorHAnsi"/>
                <w:sz w:val="20"/>
                <w:szCs w:val="20"/>
              </w:rPr>
              <w:t>COMPETING AS AN INDEPENDENT</w:t>
            </w:r>
            <w:r w:rsidRPr="00C43D31">
              <w:rPr>
                <w:rFonts w:cstheme="minorHAnsi"/>
                <w:b w:val="0"/>
                <w:bCs w:val="0"/>
                <w:sz w:val="20"/>
                <w:szCs w:val="20"/>
              </w:rPr>
              <w:t xml:space="preserve"> </w:t>
            </w:r>
            <w:r w:rsidR="003B735A" w:rsidRPr="00C43D31">
              <w:rPr>
                <w:rFonts w:cstheme="minorHAnsi"/>
                <w:b w:val="0"/>
                <w:bCs w:val="0"/>
                <w:sz w:val="20"/>
                <w:szCs w:val="20"/>
              </w:rPr>
              <w:t xml:space="preserve">- From highlighting local to using your social media channels with </w:t>
            </w:r>
            <w:r w:rsidR="003B735A" w:rsidRPr="001B2C46">
              <w:rPr>
                <w:rFonts w:cstheme="minorHAnsi"/>
                <w:sz w:val="20"/>
                <w:szCs w:val="20"/>
              </w:rPr>
              <w:t xml:space="preserve">Neil Stern, </w:t>
            </w:r>
            <w:r w:rsidR="0019774B" w:rsidRPr="001B2C46">
              <w:rPr>
                <w:rFonts w:cstheme="minorHAnsi"/>
                <w:sz w:val="20"/>
                <w:szCs w:val="20"/>
              </w:rPr>
              <w:t>Good Food Holdings</w:t>
            </w:r>
            <w:r w:rsidR="003B735A" w:rsidRPr="00C43D31">
              <w:rPr>
                <w:rFonts w:cstheme="minorHAnsi"/>
                <w:b w:val="0"/>
                <w:bCs w:val="0"/>
                <w:sz w:val="20"/>
                <w:szCs w:val="20"/>
              </w:rPr>
              <w:t xml:space="preserve"> </w:t>
            </w:r>
            <w:r w:rsidR="001B2C46">
              <w:rPr>
                <w:rFonts w:cstheme="minorHAnsi"/>
                <w:b w:val="0"/>
                <w:bCs w:val="0"/>
                <w:sz w:val="20"/>
                <w:szCs w:val="20"/>
              </w:rPr>
              <w:t xml:space="preserve">and </w:t>
            </w:r>
            <w:r w:rsidR="001B2C46" w:rsidRPr="001B2C46">
              <w:rPr>
                <w:rFonts w:cstheme="minorHAnsi"/>
                <w:sz w:val="20"/>
                <w:szCs w:val="20"/>
              </w:rPr>
              <w:t>Amanda Lai, McMillanDoolittle</w:t>
            </w:r>
          </w:p>
        </w:tc>
        <w:tc>
          <w:tcPr>
            <w:tcW w:w="5684"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hideMark/>
          </w:tcPr>
          <w:p w14:paraId="796FFB66" w14:textId="77777777" w:rsidR="003B735A" w:rsidRDefault="003B735A" w:rsidP="003B73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B2C46">
              <w:rPr>
                <w:rFonts w:cstheme="minorHAnsi"/>
                <w:b/>
                <w:sz w:val="20"/>
                <w:szCs w:val="20"/>
              </w:rPr>
              <w:t>EDUCATION SESSION</w:t>
            </w:r>
          </w:p>
          <w:p w14:paraId="240BC8EA" w14:textId="55E4D538" w:rsidR="003B735A" w:rsidRDefault="003B735A" w:rsidP="005C4C73">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bookmarkEnd w:id="6"/>
      <w:tr w:rsidR="003B735A" w14:paraId="1297DE7C" w14:textId="77777777" w:rsidTr="006267E4">
        <w:trPr>
          <w:trHeight w:val="519"/>
        </w:trPr>
        <w:tc>
          <w:tcPr>
            <w:cnfStyle w:val="001000000000" w:firstRow="0" w:lastRow="0" w:firstColumn="1" w:lastColumn="0" w:oddVBand="0" w:evenVBand="0" w:oddHBand="0" w:evenHBand="0" w:firstRowFirstColumn="0" w:firstRowLastColumn="0" w:lastRowFirstColumn="0" w:lastRowLastColumn="0"/>
            <w:tcW w:w="5657"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hideMark/>
          </w:tcPr>
          <w:p w14:paraId="6EC34D64" w14:textId="6D742C34" w:rsidR="001B2C46" w:rsidRPr="00C43D31" w:rsidRDefault="003B735A" w:rsidP="001B2C46">
            <w:pPr>
              <w:jc w:val="center"/>
              <w:rPr>
                <w:rFonts w:cstheme="minorHAnsi"/>
                <w:color w:val="000000" w:themeColor="text1"/>
                <w:sz w:val="20"/>
                <w:szCs w:val="20"/>
              </w:rPr>
            </w:pPr>
            <w:r>
              <w:rPr>
                <w:rFonts w:cstheme="minorHAnsi"/>
                <w:color w:val="000000" w:themeColor="text1"/>
                <w:sz w:val="20"/>
                <w:szCs w:val="20"/>
              </w:rPr>
              <w:t xml:space="preserve"> </w:t>
            </w:r>
            <w:r w:rsidR="001B2C46" w:rsidRPr="00C43D31">
              <w:rPr>
                <w:rFonts w:cstheme="minorHAnsi"/>
                <w:color w:val="000000" w:themeColor="text1"/>
                <w:sz w:val="20"/>
                <w:szCs w:val="20"/>
              </w:rPr>
              <w:t xml:space="preserve"> </w:t>
            </w:r>
            <w:r w:rsidR="001B2C46" w:rsidRPr="00C43D31">
              <w:rPr>
                <w:rFonts w:cstheme="minorHAnsi"/>
                <w:color w:val="000000" w:themeColor="text1"/>
                <w:sz w:val="20"/>
                <w:szCs w:val="20"/>
              </w:rPr>
              <w:t>EDUCATION SESSION</w:t>
            </w:r>
          </w:p>
          <w:p w14:paraId="3212E020" w14:textId="77777777" w:rsidR="001B2C46" w:rsidRDefault="001B2C46" w:rsidP="001B2C46">
            <w:pPr>
              <w:rPr>
                <w:rFonts w:cstheme="minorHAnsi"/>
                <w:b w:val="0"/>
                <w:bCs w:val="0"/>
                <w:color w:val="000000" w:themeColor="text1"/>
                <w:sz w:val="20"/>
                <w:szCs w:val="20"/>
                <w:highlight w:val="yellow"/>
              </w:rPr>
            </w:pPr>
          </w:p>
          <w:p w14:paraId="5B940DBE" w14:textId="192CF9B4" w:rsidR="003B735A" w:rsidRPr="00C43D31" w:rsidRDefault="003B735A" w:rsidP="005C4C73">
            <w:pPr>
              <w:jc w:val="center"/>
              <w:rPr>
                <w:rFonts w:cstheme="minorHAnsi"/>
                <w:b w:val="0"/>
                <w:bCs w:val="0"/>
                <w:sz w:val="18"/>
                <w:szCs w:val="18"/>
              </w:rPr>
            </w:pPr>
          </w:p>
        </w:tc>
        <w:tc>
          <w:tcPr>
            <w:tcW w:w="5684"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hideMark/>
          </w:tcPr>
          <w:p w14:paraId="34CF796D" w14:textId="7FB102B6" w:rsidR="003B735A" w:rsidRPr="00C43D31" w:rsidRDefault="003B735A" w:rsidP="003B73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43D31">
              <w:rPr>
                <w:rFonts w:cstheme="minorHAnsi"/>
                <w:b/>
                <w:sz w:val="20"/>
                <w:szCs w:val="20"/>
              </w:rPr>
              <w:t>EDUCATION SESSION</w:t>
            </w:r>
          </w:p>
          <w:p w14:paraId="677BC740" w14:textId="2119C49D" w:rsidR="003B735A" w:rsidRPr="00C43D31" w:rsidRDefault="003B735A" w:rsidP="005E5139">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3B735A" w14:paraId="68B70BD2" w14:textId="77777777" w:rsidTr="006267E4">
        <w:trPr>
          <w:trHeight w:val="519"/>
        </w:trPr>
        <w:tc>
          <w:tcPr>
            <w:cnfStyle w:val="001000000000" w:firstRow="0" w:lastRow="0" w:firstColumn="1" w:lastColumn="0" w:oddVBand="0" w:evenVBand="0" w:oddHBand="0" w:evenHBand="0" w:firstRowFirstColumn="0" w:firstRowLastColumn="0" w:lastRowFirstColumn="0" w:lastRowLastColumn="0"/>
            <w:tcW w:w="5657"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tcPr>
          <w:p w14:paraId="3D75A838" w14:textId="77777777" w:rsidR="001B2C46" w:rsidRPr="00C43D31" w:rsidRDefault="001B2C46" w:rsidP="001B2C46">
            <w:pPr>
              <w:jc w:val="center"/>
              <w:rPr>
                <w:rFonts w:cstheme="minorHAnsi"/>
                <w:color w:val="000000" w:themeColor="text1"/>
                <w:sz w:val="20"/>
                <w:szCs w:val="20"/>
              </w:rPr>
            </w:pPr>
            <w:r w:rsidRPr="001B2C46">
              <w:rPr>
                <w:rFonts w:cstheme="minorHAnsi"/>
                <w:color w:val="000000" w:themeColor="text1"/>
                <w:sz w:val="20"/>
                <w:szCs w:val="20"/>
              </w:rPr>
              <w:t>EDUCATION SESSION</w:t>
            </w:r>
          </w:p>
          <w:p w14:paraId="46161849" w14:textId="77777777" w:rsidR="003B735A" w:rsidRDefault="003B735A" w:rsidP="001B2C46">
            <w:pPr>
              <w:rPr>
                <w:rFonts w:cstheme="minorHAnsi"/>
                <w:b w:val="0"/>
                <w:sz w:val="18"/>
                <w:szCs w:val="18"/>
              </w:rPr>
            </w:pPr>
          </w:p>
        </w:tc>
        <w:tc>
          <w:tcPr>
            <w:tcW w:w="5684" w:type="dxa"/>
            <w:gridSpan w:val="2"/>
            <w:tcBorders>
              <w:top w:val="single" w:sz="24" w:space="0" w:color="00B0F0"/>
              <w:left w:val="single" w:sz="24" w:space="0" w:color="00B0F0"/>
              <w:bottom w:val="single" w:sz="24" w:space="0" w:color="00B0F0"/>
              <w:right w:val="single" w:sz="24" w:space="0" w:color="00B0F0"/>
            </w:tcBorders>
            <w:shd w:val="clear" w:color="auto" w:fill="BDD6EE" w:themeFill="accent5" w:themeFillTint="66"/>
          </w:tcPr>
          <w:p w14:paraId="7A5C456C" w14:textId="77777777" w:rsidR="003B735A" w:rsidRPr="00C43D31" w:rsidRDefault="003B735A" w:rsidP="003B735A">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C43D31">
              <w:rPr>
                <w:rFonts w:cstheme="minorHAnsi"/>
                <w:b/>
                <w:bCs/>
                <w:color w:val="000000" w:themeColor="text1"/>
                <w:sz w:val="20"/>
                <w:szCs w:val="20"/>
              </w:rPr>
              <w:t>EDUCATION SESSION</w:t>
            </w:r>
          </w:p>
          <w:p w14:paraId="465291FA" w14:textId="180D6B94" w:rsidR="003B735A" w:rsidRPr="00C43D31" w:rsidRDefault="003B735A" w:rsidP="009169B8">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bl>
    <w:p w14:paraId="53B82B54" w14:textId="30690183" w:rsidR="005C4C73" w:rsidRDefault="005C4C73" w:rsidP="00516A43"/>
    <w:p w14:paraId="476BC3AC" w14:textId="0C3E8976" w:rsidR="001B2C46" w:rsidRDefault="001B2C46" w:rsidP="00516A43"/>
    <w:p w14:paraId="562C1D87" w14:textId="75759D94" w:rsidR="001B2C46" w:rsidRDefault="001B2C46" w:rsidP="005C3258">
      <w:pPr>
        <w:pBdr>
          <w:top w:val="single" w:sz="4" w:space="1" w:color="auto"/>
          <w:left w:val="single" w:sz="4" w:space="4" w:color="auto"/>
          <w:bottom w:val="single" w:sz="4" w:space="1" w:color="auto"/>
          <w:right w:val="single" w:sz="4" w:space="4" w:color="auto"/>
        </w:pBdr>
      </w:pPr>
    </w:p>
    <w:p w14:paraId="3C2B394B" w14:textId="3AAA9B83" w:rsidR="001B2C46" w:rsidRPr="001B2C46" w:rsidRDefault="001B2C46" w:rsidP="005C3258">
      <w:pPr>
        <w:pBdr>
          <w:top w:val="single" w:sz="4" w:space="1" w:color="auto"/>
          <w:left w:val="single" w:sz="4" w:space="4" w:color="auto"/>
          <w:bottom w:val="single" w:sz="4" w:space="1" w:color="auto"/>
          <w:right w:val="single" w:sz="4" w:space="4" w:color="auto"/>
        </w:pBdr>
        <w:rPr>
          <w:color w:val="FF0000"/>
        </w:rPr>
      </w:pPr>
      <w:r w:rsidRPr="001B2C46">
        <w:rPr>
          <w:color w:val="FF0000"/>
        </w:rPr>
        <w:t>Separate Session (not for website):</w:t>
      </w:r>
    </w:p>
    <w:p w14:paraId="33584ADB" w14:textId="5D3C726C" w:rsidR="001B2C46" w:rsidRPr="001B2C46" w:rsidRDefault="001B2C46" w:rsidP="005C3258">
      <w:pPr>
        <w:pBdr>
          <w:top w:val="single" w:sz="4" w:space="1" w:color="auto"/>
          <w:left w:val="single" w:sz="4" w:space="4" w:color="auto"/>
          <w:bottom w:val="single" w:sz="4" w:space="1" w:color="auto"/>
          <w:right w:val="single" w:sz="4" w:space="4" w:color="auto"/>
        </w:pBdr>
        <w:spacing w:before="100" w:beforeAutospacing="1" w:after="100" w:afterAutospacing="1"/>
        <w:rPr>
          <w:color w:val="FF0000"/>
        </w:rPr>
      </w:pPr>
      <w:r w:rsidRPr="001B2C46">
        <w:rPr>
          <w:b/>
          <w:bCs/>
          <w:color w:val="FF0000"/>
        </w:rPr>
        <w:t>Grocery Disruption: What’s Next Post Pandemic?</w:t>
      </w:r>
      <w:r w:rsidRPr="001B2C46">
        <w:rPr>
          <w:color w:val="FF0000"/>
        </w:rPr>
        <w:br/>
        <w:t xml:space="preserve">Join this Q&amp;A with Amber Mac, digital maverick, entrepreneur, as she discusses based on retailer questions what’s next for the sector. </w:t>
      </w:r>
    </w:p>
    <w:p w14:paraId="3E1CB9DF" w14:textId="77777777" w:rsidR="001B2C46" w:rsidRDefault="001B2C46" w:rsidP="005C3258">
      <w:pPr>
        <w:pBdr>
          <w:top w:val="single" w:sz="4" w:space="1" w:color="auto"/>
          <w:left w:val="single" w:sz="4" w:space="4" w:color="auto"/>
          <w:bottom w:val="single" w:sz="4" w:space="1" w:color="auto"/>
          <w:right w:val="single" w:sz="4" w:space="4" w:color="auto"/>
        </w:pBdr>
      </w:pPr>
    </w:p>
    <w:sectPr w:rsidR="001B2C46" w:rsidSect="005C32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73"/>
    <w:rsid w:val="00016C4D"/>
    <w:rsid w:val="00030886"/>
    <w:rsid w:val="00063690"/>
    <w:rsid w:val="000B7120"/>
    <w:rsid w:val="000D5693"/>
    <w:rsid w:val="000E7E48"/>
    <w:rsid w:val="00166638"/>
    <w:rsid w:val="00166A62"/>
    <w:rsid w:val="0019774B"/>
    <w:rsid w:val="001B2C46"/>
    <w:rsid w:val="001C2A56"/>
    <w:rsid w:val="00256AB8"/>
    <w:rsid w:val="003713E0"/>
    <w:rsid w:val="003B735A"/>
    <w:rsid w:val="00405143"/>
    <w:rsid w:val="004C37D9"/>
    <w:rsid w:val="004F0A5D"/>
    <w:rsid w:val="005015D0"/>
    <w:rsid w:val="00516A43"/>
    <w:rsid w:val="005238FA"/>
    <w:rsid w:val="00584068"/>
    <w:rsid w:val="005C3258"/>
    <w:rsid w:val="005C4C73"/>
    <w:rsid w:val="005E5139"/>
    <w:rsid w:val="006118C4"/>
    <w:rsid w:val="006267E4"/>
    <w:rsid w:val="0065416D"/>
    <w:rsid w:val="006713BD"/>
    <w:rsid w:val="006F3980"/>
    <w:rsid w:val="007B5BCD"/>
    <w:rsid w:val="007D00B3"/>
    <w:rsid w:val="007E4145"/>
    <w:rsid w:val="007F1DFF"/>
    <w:rsid w:val="009043D7"/>
    <w:rsid w:val="009104D1"/>
    <w:rsid w:val="009169B8"/>
    <w:rsid w:val="00934EAB"/>
    <w:rsid w:val="0094393B"/>
    <w:rsid w:val="00973CEC"/>
    <w:rsid w:val="00AB40F0"/>
    <w:rsid w:val="00C43D31"/>
    <w:rsid w:val="00C50B37"/>
    <w:rsid w:val="00CA1EE8"/>
    <w:rsid w:val="00D84044"/>
    <w:rsid w:val="00D861B7"/>
    <w:rsid w:val="00DA40E5"/>
    <w:rsid w:val="00E20EC5"/>
    <w:rsid w:val="00E529F9"/>
    <w:rsid w:val="00E7097A"/>
    <w:rsid w:val="00E90D6D"/>
    <w:rsid w:val="00E91FDF"/>
    <w:rsid w:val="00EF4CB1"/>
    <w:rsid w:val="00F963FA"/>
    <w:rsid w:val="00FF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B0B4"/>
  <w15:chartTrackingRefBased/>
  <w15:docId w15:val="{1E1E8FF6-FEB6-4A59-B730-96D31B7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C73"/>
    <w:rPr>
      <w:color w:val="0563C1" w:themeColor="hyperlink"/>
      <w:u w:val="single"/>
    </w:rPr>
  </w:style>
  <w:style w:type="paragraph" w:customStyle="1" w:styleId="Title1">
    <w:name w:val="Title1"/>
    <w:basedOn w:val="Normal"/>
    <w:uiPriority w:val="99"/>
    <w:rsid w:val="005C4C73"/>
    <w:pPr>
      <w:spacing w:before="100" w:beforeAutospacing="1" w:after="100" w:afterAutospacing="1" w:line="240" w:lineRule="auto"/>
    </w:pPr>
    <w:rPr>
      <w:rFonts w:ascii="Times New Roman" w:hAnsi="Times New Roman" w:cs="Times New Roman"/>
      <w:sz w:val="24"/>
      <w:szCs w:val="24"/>
      <w:lang w:val="en-US"/>
    </w:rPr>
  </w:style>
  <w:style w:type="table" w:styleId="GridTable2-Accent5">
    <w:name w:val="Grid Table 2 Accent 5"/>
    <w:basedOn w:val="TableNormal"/>
    <w:uiPriority w:val="47"/>
    <w:rsid w:val="005C4C73"/>
    <w:pPr>
      <w:spacing w:after="0" w:line="240" w:lineRule="auto"/>
    </w:pPr>
    <w:rPr>
      <w:lang w:val="en-US"/>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69294">
      <w:bodyDiv w:val="1"/>
      <w:marLeft w:val="0"/>
      <w:marRight w:val="0"/>
      <w:marTop w:val="0"/>
      <w:marBottom w:val="0"/>
      <w:divBdr>
        <w:top w:val="none" w:sz="0" w:space="0" w:color="auto"/>
        <w:left w:val="none" w:sz="0" w:space="0" w:color="auto"/>
        <w:bottom w:val="none" w:sz="0" w:space="0" w:color="auto"/>
        <w:right w:val="none" w:sz="0" w:space="0" w:color="auto"/>
      </w:divBdr>
    </w:div>
    <w:div w:id="1110473587">
      <w:bodyDiv w:val="1"/>
      <w:marLeft w:val="0"/>
      <w:marRight w:val="0"/>
      <w:marTop w:val="0"/>
      <w:marBottom w:val="0"/>
      <w:divBdr>
        <w:top w:val="none" w:sz="0" w:space="0" w:color="auto"/>
        <w:left w:val="none" w:sz="0" w:space="0" w:color="auto"/>
        <w:bottom w:val="none" w:sz="0" w:space="0" w:color="auto"/>
        <w:right w:val="none" w:sz="0" w:space="0" w:color="auto"/>
      </w:divBdr>
    </w:div>
    <w:div w:id="1292831235">
      <w:bodyDiv w:val="1"/>
      <w:marLeft w:val="0"/>
      <w:marRight w:val="0"/>
      <w:marTop w:val="0"/>
      <w:marBottom w:val="0"/>
      <w:divBdr>
        <w:top w:val="none" w:sz="0" w:space="0" w:color="auto"/>
        <w:left w:val="none" w:sz="0" w:space="0" w:color="auto"/>
        <w:bottom w:val="none" w:sz="0" w:space="0" w:color="auto"/>
        <w:right w:val="none" w:sz="0" w:space="0" w:color="auto"/>
      </w:divBdr>
    </w:div>
    <w:div w:id="15078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Kwon</dc:creator>
  <cp:keywords/>
  <dc:description/>
  <cp:lastModifiedBy>Nancy Kwon</cp:lastModifiedBy>
  <cp:revision>8</cp:revision>
  <cp:lastPrinted>2021-02-14T02:02:00Z</cp:lastPrinted>
  <dcterms:created xsi:type="dcterms:W3CDTF">2021-03-02T02:51:00Z</dcterms:created>
  <dcterms:modified xsi:type="dcterms:W3CDTF">2021-03-02T03:59:00Z</dcterms:modified>
</cp:coreProperties>
</file>